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83" w:rsidRPr="0095162E" w:rsidRDefault="005D750D" w:rsidP="005B5860">
      <w:pPr>
        <w:spacing w:after="0" w:line="240" w:lineRule="auto"/>
        <w:jc w:val="center"/>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1094740</wp:posOffset>
                </wp:positionH>
                <wp:positionV relativeFrom="paragraph">
                  <wp:posOffset>-3175</wp:posOffset>
                </wp:positionV>
                <wp:extent cx="1907540" cy="350520"/>
                <wp:effectExtent l="0" t="0" r="1651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5052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86.2pt;margin-top:-.25pt;width:150.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" fillcolor="#7f7f7f [1612]">
                <v:textbo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v:textbox>
              </v:roundrect>
            </w:pict>
          </mc:Fallback>
        </mc:AlternateContent>
      </w:r>
    </w:p>
    <w:p w:rsidR="00CD5D4B" w:rsidRPr="0095162E" w:rsidRDefault="00CD5D4B" w:rsidP="00CD5D4B">
      <w:pPr>
        <w:spacing w:after="0" w:line="240" w:lineRule="auto"/>
        <w:rPr>
          <w:rFonts w:ascii="Comic Sans MS" w:hAnsi="Comic Sans MS"/>
          <w:sz w:val="20"/>
          <w:szCs w:val="20"/>
        </w:rPr>
      </w:pP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Treat yourself, the subject matter, your classmates and teachers with maturity and respect.</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Make-up Work: </w:t>
      </w:r>
      <w:r w:rsidRPr="0095162E">
        <w:rPr>
          <w:rFonts w:ascii="Comic Sans MS" w:hAnsi="Comic Sans MS" w:cs="Verdana"/>
          <w:b/>
          <w:color w:val="000000"/>
        </w:rPr>
        <w:t>You are responsible for making up all assignments you missed while absent, if the absence is excused</w:t>
      </w:r>
    </w:p>
    <w:p w:rsidR="00943E92" w:rsidRPr="0095162E" w:rsidRDefault="003918A4"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It is unacceptable </w:t>
      </w:r>
      <w:r w:rsidR="00400875" w:rsidRPr="0095162E">
        <w:rPr>
          <w:rFonts w:ascii="Comic Sans MS" w:hAnsi="Comic Sans MS" w:cs="Verdana"/>
          <w:b/>
          <w:bCs/>
          <w:color w:val="000000"/>
        </w:rPr>
        <w:t xml:space="preserve">To Cheat or </w:t>
      </w:r>
      <w:r w:rsidR="00943E92" w:rsidRPr="0095162E">
        <w:rPr>
          <w:rFonts w:ascii="Comic Sans MS" w:hAnsi="Comic Sans MS" w:cs="Verdana"/>
          <w:b/>
          <w:bCs/>
          <w:color w:val="000000"/>
        </w:rPr>
        <w:t xml:space="preserve">Plagiarize: To use and pass off as one’s own (the ideas and or writings of another) </w:t>
      </w:r>
      <w:r w:rsidRPr="0095162E">
        <w:rPr>
          <w:rFonts w:ascii="Comic Sans MS" w:hAnsi="Comic Sans MS" w:cs="Verdana"/>
          <w:b/>
          <w:bCs/>
          <w:color w:val="000000"/>
        </w:rPr>
        <w:t xml:space="preserve"> </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Homework is essential. It provides you with the opportunity to review, analyze, and apply what you have been presented in class.</w:t>
      </w:r>
    </w:p>
    <w:p w:rsidR="00C61383" w:rsidRPr="0095162E" w:rsidRDefault="00943E92"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Sleeping or choosing to do nothing in class is never an option!</w:t>
      </w:r>
    </w:p>
    <w:p w:rsidR="009C5272" w:rsidRPr="0095162E" w:rsidRDefault="00400875"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Bringin</w:t>
      </w:r>
      <w:r w:rsidR="002A0279" w:rsidRPr="0095162E">
        <w:rPr>
          <w:rFonts w:ascii="Comic Sans MS" w:hAnsi="Comic Sans MS" w:cs="Verdana"/>
          <w:b/>
          <w:bCs/>
          <w:color w:val="000000"/>
        </w:rPr>
        <w:t>g all materials daily</w:t>
      </w:r>
      <w:r w:rsidRPr="0095162E">
        <w:rPr>
          <w:rFonts w:ascii="Comic Sans MS" w:hAnsi="Comic Sans MS" w:cs="Verdana"/>
          <w:b/>
          <w:bCs/>
          <w:color w:val="000000"/>
        </w:rPr>
        <w:t xml:space="preserve"> is a class requirement</w:t>
      </w:r>
      <w:r w:rsidR="00632320" w:rsidRPr="0095162E">
        <w:rPr>
          <w:rFonts w:ascii="Comic Sans MS" w:hAnsi="Comic Sans MS" w:cs="Verdana"/>
          <w:b/>
          <w:bCs/>
          <w:color w:val="000000"/>
        </w:rPr>
        <w:t>.</w:t>
      </w:r>
    </w:p>
    <w:p w:rsidR="00632320" w:rsidRPr="0095162E" w:rsidRDefault="00632320" w:rsidP="00632320">
      <w:pPr>
        <w:pStyle w:val="ListParagraph"/>
        <w:numPr>
          <w:ilvl w:val="0"/>
          <w:numId w:val="7"/>
        </w:numPr>
        <w:spacing w:line="240" w:lineRule="auto"/>
        <w:rPr>
          <w:rFonts w:ascii="Comic Sans MS" w:hAnsi="Comic Sans MS" w:cs="Verdana"/>
          <w:color w:val="000000"/>
        </w:rPr>
      </w:pPr>
      <w:r w:rsidRPr="0095162E">
        <w:rPr>
          <w:rFonts w:ascii="Comic Sans MS" w:hAnsi="Comic Sans MS" w:cs="Verdana"/>
          <w:color w:val="000000"/>
        </w:rPr>
        <w:t>Please note:</w:t>
      </w:r>
      <w:r w:rsidRPr="0095162E">
        <w:rPr>
          <w:rFonts w:ascii="Comic Sans MS" w:hAnsi="Comic Sans MS" w:cs="Verdana"/>
          <w:b/>
          <w:color w:val="000000"/>
        </w:rPr>
        <w:t xml:space="preserve"> i</w:t>
      </w:r>
      <w:r w:rsidRPr="0095162E">
        <w:rPr>
          <w:rFonts w:ascii="Comic Sans MS" w:hAnsi="Comic Sans MS" w:cs="Verdana"/>
          <w:b/>
          <w:bCs/>
          <w:color w:val="000000"/>
        </w:rPr>
        <w:t>nternet or</w:t>
      </w:r>
      <w:r w:rsidRPr="0095162E">
        <w:rPr>
          <w:rFonts w:ascii="Comic Sans MS" w:hAnsi="Comic Sans MS" w:cs="Verdana"/>
          <w:color w:val="000000"/>
        </w:rPr>
        <w:t xml:space="preserve"> </w:t>
      </w:r>
      <w:r w:rsidRPr="0095162E">
        <w:rPr>
          <w:rFonts w:ascii="Comic Sans MS" w:hAnsi="Comic Sans MS" w:cs="Verdana"/>
          <w:b/>
          <w:bCs/>
          <w:color w:val="000000"/>
        </w:rPr>
        <w:t xml:space="preserve">computer problems are not </w:t>
      </w:r>
      <w:proofErr w:type="gramStart"/>
      <w:r w:rsidRPr="0095162E">
        <w:rPr>
          <w:rFonts w:ascii="Comic Sans MS" w:hAnsi="Comic Sans MS" w:cs="Verdana"/>
          <w:b/>
          <w:bCs/>
          <w:color w:val="000000"/>
        </w:rPr>
        <w:t>excuses</w:t>
      </w:r>
      <w:proofErr w:type="gramEnd"/>
      <w:r w:rsidRPr="0095162E">
        <w:rPr>
          <w:rFonts w:ascii="Comic Sans MS" w:hAnsi="Comic Sans MS" w:cs="Verdana"/>
          <w:b/>
          <w:bCs/>
          <w:color w:val="000000"/>
        </w:rPr>
        <w:t xml:space="preserve">! </w:t>
      </w:r>
      <w:r w:rsidRPr="0095162E">
        <w:rPr>
          <w:rFonts w:ascii="Comic Sans MS" w:hAnsi="Comic Sans MS" w:cs="Verdana"/>
          <w:color w:val="000000"/>
        </w:rPr>
        <w:t>Use the library, a relative, or neighbor’s computer to do your homework, assignments or projects.</w:t>
      </w:r>
    </w:p>
    <w:p w:rsidR="00CD5D4B" w:rsidRPr="0095162E" w:rsidRDefault="005D750D" w:rsidP="00EF68F0">
      <w:pPr>
        <w:pStyle w:val="ListParagraph"/>
        <w:spacing w:line="240" w:lineRule="auto"/>
        <w:rPr>
          <w:rFonts w:ascii="Comic Sans MS" w:hAnsi="Comic Sans MS"/>
          <w:sz w:val="20"/>
          <w:szCs w:val="20"/>
        </w:rPr>
      </w:pPr>
      <w:r w:rsidRPr="0095162E">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1094740</wp:posOffset>
                </wp:positionH>
                <wp:positionV relativeFrom="paragraph">
                  <wp:posOffset>81280</wp:posOffset>
                </wp:positionV>
                <wp:extent cx="1776095" cy="297815"/>
                <wp:effectExtent l="0" t="0" r="14605"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86.2pt;margin-top:6.4pt;width:139.8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" fillcolor="#7f7f7f [1612]">
                <v:textbo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v:textbox>
              </v:roundrect>
            </w:pict>
          </mc:Fallback>
        </mc:AlternateContent>
      </w:r>
    </w:p>
    <w:p w:rsidR="007F4E34" w:rsidRPr="0095162E" w:rsidRDefault="007F4E34" w:rsidP="000E22F5">
      <w:pPr>
        <w:spacing w:after="0"/>
        <w:rPr>
          <w:rFonts w:ascii="Comic Sans MS" w:hAnsi="Comic Sans MS"/>
          <w:b/>
          <w:color w:val="404040" w:themeColor="text1" w:themeTint="BF"/>
          <w:sz w:val="24"/>
          <w:szCs w:val="24"/>
        </w:rPr>
      </w:pPr>
    </w:p>
    <w:p w:rsidR="00CD5D4B" w:rsidRPr="0095162E" w:rsidRDefault="00CD5D4B" w:rsidP="00CD5D4B">
      <w:pPr>
        <w:autoSpaceDE w:val="0"/>
        <w:autoSpaceDN w:val="0"/>
        <w:adjustRightInd w:val="0"/>
        <w:rPr>
          <w:rFonts w:ascii="Comic Sans MS" w:hAnsi="Comic Sans MS" w:cs="Verdana"/>
          <w:b/>
          <w:bCs/>
          <w:color w:val="000000"/>
        </w:rPr>
      </w:pPr>
      <w:r w:rsidRPr="0095162E">
        <w:rPr>
          <w:rFonts w:ascii="Comic Sans MS" w:hAnsi="Comic Sans MS" w:cs="Verdana"/>
          <w:b/>
          <w:bCs/>
          <w:color w:val="000000"/>
        </w:rPr>
        <w:t>We have re</w:t>
      </w:r>
      <w:r w:rsidR="002A0279" w:rsidRPr="0095162E">
        <w:rPr>
          <w:rFonts w:ascii="Comic Sans MS" w:hAnsi="Comic Sans MS" w:cs="Verdana"/>
          <w:b/>
          <w:bCs/>
          <w:color w:val="000000"/>
        </w:rPr>
        <w:t>ad the policies on Ms. Diaz’</w:t>
      </w:r>
      <w:r w:rsidRPr="0095162E">
        <w:rPr>
          <w:rFonts w:ascii="Comic Sans MS" w:hAnsi="Comic Sans MS" w:cs="Verdana"/>
          <w:b/>
          <w:bCs/>
          <w:color w:val="000000"/>
        </w:rPr>
        <w:t xml:space="preserve"> syllabus and we fully understand what is expected throughout the school year.</w:t>
      </w:r>
    </w:p>
    <w:p w:rsidR="00CD5D4B" w:rsidRPr="0095162E" w:rsidRDefault="00CD5D4B"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(Student Signature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Student Name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(Parent Signature</w:t>
      </w:r>
      <w:r w:rsidRPr="0095162E">
        <w:rPr>
          <w:rFonts w:ascii="Comic Sans MS" w:hAnsi="Comic Sans MS" w:cs="Verdana"/>
          <w:b/>
          <w:bCs/>
          <w:color w:val="000000"/>
        </w:rPr>
        <w:t>)</w:t>
      </w:r>
    </w:p>
    <w:p w:rsidR="00CD5D4B"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Parent Name</w:t>
      </w:r>
      <w:r w:rsidR="00AF5978" w:rsidRPr="0095162E">
        <w:rPr>
          <w:rFonts w:ascii="Comic Sans MS" w:hAnsi="Comic Sans MS" w:cs="Verdana"/>
          <w:b/>
          <w:bCs/>
          <w:color w:val="000000"/>
          <w:sz w:val="18"/>
        </w:rPr>
        <w:t>)</w:t>
      </w:r>
    </w:p>
    <w:p w:rsidR="00CD5D4B" w:rsidRPr="0095162E" w:rsidRDefault="00CD5D4B" w:rsidP="005D40BF">
      <w:pPr>
        <w:spacing w:before="240" w:after="0" w:line="240" w:lineRule="auto"/>
        <w:jc w:val="center"/>
        <w:rPr>
          <w:rFonts w:ascii="Comic Sans MS" w:hAnsi="Comic Sans MS"/>
          <w:b/>
          <w:sz w:val="28"/>
          <w:szCs w:val="28"/>
        </w:rPr>
      </w:pPr>
      <w:r w:rsidRPr="0095162E">
        <w:rPr>
          <w:rFonts w:ascii="Comic Sans MS" w:hAnsi="Comic Sans MS"/>
          <w:b/>
          <w:color w:val="404040" w:themeColor="text1" w:themeTint="BF"/>
          <w:sz w:val="24"/>
          <w:szCs w:val="24"/>
        </w:rPr>
        <w:t xml:space="preserve"> </w:t>
      </w:r>
      <w:r w:rsidR="004B2ECE" w:rsidRPr="0095162E">
        <w:rPr>
          <w:rFonts w:ascii="Comic Sans MS" w:hAnsi="Comic Sans MS"/>
          <w:b/>
          <w:sz w:val="28"/>
          <w:szCs w:val="28"/>
        </w:rPr>
        <w:t>Miami Beach</w:t>
      </w:r>
      <w:r w:rsidRPr="0095162E">
        <w:rPr>
          <w:rFonts w:ascii="Comic Sans MS" w:hAnsi="Comic Sans MS"/>
          <w:b/>
          <w:sz w:val="28"/>
          <w:szCs w:val="28"/>
        </w:rPr>
        <w:t xml:space="preserve"> Senior High School</w:t>
      </w:r>
    </w:p>
    <w:p w:rsidR="004B2ECE" w:rsidRPr="0095162E" w:rsidRDefault="002906CE" w:rsidP="004B2ECE">
      <w:pPr>
        <w:spacing w:after="0" w:line="240" w:lineRule="auto"/>
        <w:jc w:val="center"/>
        <w:rPr>
          <w:rFonts w:ascii="Comic Sans MS" w:hAnsi="Comic Sans MS"/>
          <w:b/>
          <w:u w:val="single"/>
        </w:rPr>
      </w:pPr>
      <w:r w:rsidRPr="0095162E">
        <w:rPr>
          <w:rFonts w:ascii="Comic Sans MS" w:hAnsi="Comic Sans MS"/>
          <w:b/>
          <w:highlight w:val="yellow"/>
          <w:u w:val="single"/>
        </w:rPr>
        <w:t>Course Syllabus</w:t>
      </w:r>
      <w:r w:rsidR="004B2ECE" w:rsidRPr="0095162E">
        <w:rPr>
          <w:rFonts w:ascii="Comic Sans MS" w:hAnsi="Comic Sans MS"/>
          <w:b/>
          <w:highlight w:val="yellow"/>
          <w:u w:val="single"/>
        </w:rPr>
        <w:t xml:space="preserve"> </w:t>
      </w:r>
    </w:p>
    <w:p w:rsidR="008A3F94" w:rsidRPr="0095162E" w:rsidRDefault="0095162E" w:rsidP="00083165">
      <w:pPr>
        <w:spacing w:after="0" w:line="240" w:lineRule="auto"/>
        <w:jc w:val="center"/>
        <w:rPr>
          <w:rFonts w:ascii="Comic Sans MS" w:hAnsi="Comic Sans MS"/>
          <w:b/>
          <w:highlight w:val="yellow"/>
          <w:u w:val="single"/>
        </w:rPr>
      </w:pPr>
      <w:r w:rsidRPr="0095162E">
        <w:rPr>
          <w:rFonts w:ascii="Comic Sans MS" w:hAnsi="Comic Sans MS"/>
          <w:b/>
          <w:color w:val="000000"/>
          <w:sz w:val="27"/>
          <w:szCs w:val="27"/>
        </w:rPr>
        <w:t>Spanish</w:t>
      </w:r>
      <w:r w:rsidR="00FB61C5" w:rsidRPr="0095162E">
        <w:rPr>
          <w:rFonts w:ascii="Comic Sans MS" w:hAnsi="Comic Sans MS"/>
          <w:b/>
          <w:color w:val="000000"/>
          <w:sz w:val="27"/>
          <w:szCs w:val="27"/>
        </w:rPr>
        <w:t xml:space="preserve"> </w:t>
      </w:r>
      <w:r w:rsidR="00453B41">
        <w:rPr>
          <w:rFonts w:ascii="Comic Sans MS" w:hAnsi="Comic Sans MS"/>
          <w:b/>
          <w:color w:val="000000"/>
          <w:sz w:val="27"/>
          <w:szCs w:val="27"/>
        </w:rPr>
        <w:t>1</w:t>
      </w:r>
      <w:r w:rsidRPr="0095162E">
        <w:rPr>
          <w:rFonts w:ascii="Comic Sans MS" w:hAnsi="Comic Sans MS"/>
          <w:b/>
          <w:color w:val="000000"/>
          <w:sz w:val="27"/>
          <w:szCs w:val="27"/>
        </w:rPr>
        <w:t xml:space="preserve"> </w:t>
      </w:r>
    </w:p>
    <w:p w:rsidR="00083165" w:rsidRPr="0095162E" w:rsidRDefault="00083165" w:rsidP="00083165">
      <w:pPr>
        <w:spacing w:after="0" w:line="240" w:lineRule="auto"/>
        <w:jc w:val="center"/>
        <w:rPr>
          <w:rFonts w:ascii="Comic Sans MS" w:hAnsi="Comic Sans MS"/>
          <w:b/>
        </w:rPr>
      </w:pPr>
      <w:r w:rsidRPr="0095162E">
        <w:rPr>
          <w:rFonts w:ascii="Comic Sans MS" w:hAnsi="Comic Sans MS"/>
          <w:b/>
        </w:rPr>
        <w:t>Ms. Cary Diaz- Room #181</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School Phone: 305-532-4515</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E-mail: cary@dadeschools.net</w:t>
      </w:r>
    </w:p>
    <w:p w:rsidR="00083165" w:rsidRPr="0095162E" w:rsidRDefault="00083165" w:rsidP="00083165">
      <w:pPr>
        <w:spacing w:after="0" w:line="240" w:lineRule="auto"/>
        <w:jc w:val="center"/>
        <w:rPr>
          <w:rFonts w:ascii="Comic Sans MS" w:hAnsi="Comic Sans MS"/>
          <w:color w:val="404040" w:themeColor="text1" w:themeTint="BF"/>
        </w:rPr>
      </w:pPr>
      <w:r w:rsidRPr="0095162E">
        <w:rPr>
          <w:rFonts w:ascii="Comic Sans MS" w:hAnsi="Comic Sans MS"/>
          <w:noProof/>
        </w:rPr>
        <w:drawing>
          <wp:anchor distT="0" distB="0" distL="114300" distR="114300" simplePos="0" relativeHeight="251671552" behindDoc="0" locked="0" layoutInCell="1" allowOverlap="1" wp14:anchorId="20C24807" wp14:editId="5851F189">
            <wp:simplePos x="0" y="0"/>
            <wp:positionH relativeFrom="column">
              <wp:posOffset>1997579</wp:posOffset>
            </wp:positionH>
            <wp:positionV relativeFrom="paragraph">
              <wp:posOffset>187165</wp:posOffset>
            </wp:positionV>
            <wp:extent cx="860506" cy="688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1913" cy="697531"/>
                    </a:xfrm>
                    <a:prstGeom prst="rect">
                      <a:avLst/>
                    </a:prstGeom>
                  </pic:spPr>
                </pic:pic>
              </a:graphicData>
            </a:graphic>
            <wp14:sizeRelH relativeFrom="margin">
              <wp14:pctWidth>0</wp14:pctWidth>
            </wp14:sizeRelH>
            <wp14:sizeRelV relativeFrom="margin">
              <wp14:pctHeight>0</wp14:pctHeight>
            </wp14:sizeRelV>
          </wp:anchor>
        </w:drawing>
      </w: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sz w:val="20"/>
          <w:szCs w:val="20"/>
        </w:rPr>
      </w:pPr>
    </w:p>
    <w:p w:rsidR="00083165" w:rsidRPr="0095162E" w:rsidRDefault="00083165" w:rsidP="00083165">
      <w:pPr>
        <w:spacing w:after="0" w:line="240" w:lineRule="auto"/>
        <w:jc w:val="center"/>
        <w:rPr>
          <w:rFonts w:ascii="Comic Sans MS" w:hAnsi="Comic Sans MS"/>
          <w:sz w:val="20"/>
          <w:szCs w:val="20"/>
        </w:rPr>
      </w:pPr>
    </w:p>
    <w:p w:rsidR="00C61383" w:rsidRPr="0095162E" w:rsidRDefault="005D750D" w:rsidP="00AF5978">
      <w:pPr>
        <w:spacing w:after="0" w:line="240" w:lineRule="auto"/>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58240" behindDoc="0" locked="0" layoutInCell="1" allowOverlap="1">
                <wp:simplePos x="0" y="0"/>
                <wp:positionH relativeFrom="column">
                  <wp:posOffset>790576</wp:posOffset>
                </wp:positionH>
                <wp:positionV relativeFrom="paragraph">
                  <wp:posOffset>7620</wp:posOffset>
                </wp:positionV>
                <wp:extent cx="3048000" cy="421640"/>
                <wp:effectExtent l="0" t="0" r="19050" b="165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2164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62.25pt;margin-top:.6pt;width:240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" fillcolor="#7f7f7f [1612]">
                <v:textbo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v:textbox>
              </v:roundrect>
            </w:pict>
          </mc:Fallback>
        </mc:AlternateContent>
      </w:r>
    </w:p>
    <w:p w:rsidR="00C61383" w:rsidRPr="0095162E" w:rsidRDefault="00C61383" w:rsidP="00C61383">
      <w:pPr>
        <w:spacing w:line="240" w:lineRule="auto"/>
        <w:rPr>
          <w:rFonts w:ascii="Comic Sans MS" w:hAnsi="Comic Sans MS"/>
          <w:sz w:val="20"/>
          <w:szCs w:val="20"/>
        </w:rPr>
      </w:pPr>
    </w:p>
    <w:p w:rsidR="0095162E" w:rsidRPr="0095162E" w:rsidRDefault="0095162E" w:rsidP="0095162E">
      <w:pPr>
        <w:pStyle w:val="NormalWeb"/>
        <w:rPr>
          <w:rFonts w:ascii="Comic Sans MS" w:hAnsi="Comic Sans MS" w:cs="Arial"/>
          <w:sz w:val="22"/>
          <w:szCs w:val="22"/>
        </w:rPr>
      </w:pPr>
      <w:r w:rsidRPr="0095162E">
        <w:rPr>
          <w:rFonts w:ascii="Comic Sans MS" w:hAnsi="Comic Sans MS" w:cs="Arial"/>
          <w:sz w:val="22"/>
          <w:szCs w:val="22"/>
        </w:rPr>
        <w:t xml:space="preserve">The Secondary Foreign Language Program provides students with the opportunity to continue a sequence the chosen foreign language emphasizing listening comprehension; oral communication skills; while introducing reading and writing sequentially. </w:t>
      </w:r>
    </w:p>
    <w:p w:rsidR="0095162E" w:rsidRPr="0095162E" w:rsidRDefault="0095162E" w:rsidP="0095162E">
      <w:pPr>
        <w:pStyle w:val="NormalWeb"/>
        <w:rPr>
          <w:rFonts w:ascii="Comic Sans MS" w:hAnsi="Comic Sans MS" w:cs="Arial"/>
          <w:sz w:val="22"/>
          <w:szCs w:val="22"/>
        </w:rPr>
      </w:pPr>
      <w:r w:rsidRPr="0095162E">
        <w:rPr>
          <w:rFonts w:ascii="Comic Sans MS" w:hAnsi="Comic Sans MS" w:cs="Arial"/>
          <w:sz w:val="22"/>
          <w:szCs w:val="22"/>
        </w:rPr>
        <w:t>This program strives for functional use of the language while realizing three main objectives:</w:t>
      </w:r>
    </w:p>
    <w:p w:rsidR="0095162E" w:rsidRPr="0095162E" w:rsidRDefault="0095162E" w:rsidP="0095162E">
      <w:pPr>
        <w:pStyle w:val="NormalWeb"/>
        <w:numPr>
          <w:ilvl w:val="0"/>
          <w:numId w:val="19"/>
        </w:numPr>
        <w:rPr>
          <w:rFonts w:ascii="Comic Sans MS" w:hAnsi="Comic Sans MS" w:cs="Arial"/>
          <w:sz w:val="22"/>
          <w:szCs w:val="22"/>
        </w:rPr>
      </w:pPr>
      <w:r w:rsidRPr="0095162E">
        <w:rPr>
          <w:rFonts w:ascii="Comic Sans MS" w:hAnsi="Comic Sans MS" w:cs="Arial"/>
          <w:sz w:val="22"/>
          <w:szCs w:val="22"/>
        </w:rPr>
        <w:t xml:space="preserve">the development of communication and learning skills, </w:t>
      </w:r>
    </w:p>
    <w:p w:rsidR="0095162E" w:rsidRPr="0095162E" w:rsidRDefault="0095162E" w:rsidP="0095162E">
      <w:pPr>
        <w:pStyle w:val="NormalWeb"/>
        <w:numPr>
          <w:ilvl w:val="0"/>
          <w:numId w:val="19"/>
        </w:numPr>
        <w:rPr>
          <w:rFonts w:ascii="Comic Sans MS" w:hAnsi="Comic Sans MS" w:cs="Arial"/>
          <w:sz w:val="22"/>
          <w:szCs w:val="22"/>
        </w:rPr>
      </w:pPr>
      <w:r w:rsidRPr="0095162E">
        <w:rPr>
          <w:rFonts w:ascii="Comic Sans MS" w:hAnsi="Comic Sans MS" w:cs="Arial"/>
          <w:sz w:val="22"/>
          <w:szCs w:val="22"/>
        </w:rPr>
        <w:t xml:space="preserve">the development of cultural awareness, and </w:t>
      </w:r>
    </w:p>
    <w:p w:rsidR="0095162E" w:rsidRPr="0095162E" w:rsidRDefault="0095162E" w:rsidP="0095162E">
      <w:pPr>
        <w:pStyle w:val="NormalWeb"/>
        <w:numPr>
          <w:ilvl w:val="0"/>
          <w:numId w:val="19"/>
        </w:numPr>
        <w:rPr>
          <w:rFonts w:ascii="Comic Sans MS" w:hAnsi="Comic Sans MS" w:cs="Arial"/>
          <w:sz w:val="22"/>
          <w:szCs w:val="22"/>
        </w:rPr>
      </w:pPr>
      <w:r w:rsidRPr="0095162E">
        <w:rPr>
          <w:rFonts w:ascii="Comic Sans MS" w:hAnsi="Comic Sans MS" w:cs="Arial"/>
          <w:sz w:val="22"/>
          <w:szCs w:val="22"/>
        </w:rPr>
        <w:t xml:space="preserve">the extension of future academic/career opportunities.  </w:t>
      </w:r>
    </w:p>
    <w:p w:rsidR="0095162E" w:rsidRPr="0095162E" w:rsidRDefault="0095162E" w:rsidP="0095162E">
      <w:pPr>
        <w:rPr>
          <w:rFonts w:ascii="Comic Sans MS" w:hAnsi="Comic Sans MS"/>
        </w:rPr>
      </w:pPr>
      <w:r w:rsidRPr="0095162E">
        <w:rPr>
          <w:rStyle w:val="Strong"/>
          <w:rFonts w:ascii="Comic Sans MS" w:hAnsi="Comic Sans MS"/>
          <w:b w:val="0"/>
        </w:rPr>
        <w:t xml:space="preserve">The student will develop communicative skills and cross-cultural understanding. Specific content includes, but is not limited to, </w:t>
      </w:r>
      <w:r w:rsidR="00453B41" w:rsidRPr="0095162E">
        <w:rPr>
          <w:rStyle w:val="Strong"/>
          <w:rFonts w:ascii="Comic Sans MS" w:hAnsi="Comic Sans MS"/>
          <w:b w:val="0"/>
        </w:rPr>
        <w:t>beginning</w:t>
      </w:r>
      <w:r w:rsidR="00453B41">
        <w:rPr>
          <w:rStyle w:val="Strong"/>
          <w:rFonts w:ascii="Comic Sans MS" w:hAnsi="Comic Sans MS"/>
          <w:b w:val="0"/>
        </w:rPr>
        <w:t xml:space="preserve"> </w:t>
      </w:r>
      <w:r w:rsidR="00453B41" w:rsidRPr="0095162E">
        <w:rPr>
          <w:rStyle w:val="Strong"/>
          <w:rFonts w:ascii="Comic Sans MS" w:hAnsi="Comic Sans MS"/>
          <w:b w:val="0"/>
        </w:rPr>
        <w:t>skills</w:t>
      </w:r>
      <w:r w:rsidRPr="0095162E">
        <w:rPr>
          <w:rStyle w:val="Strong"/>
          <w:rFonts w:ascii="Comic Sans MS" w:hAnsi="Comic Sans MS"/>
          <w:b w:val="0"/>
        </w:rPr>
        <w:t xml:space="preserve"> in listening and speaking with special attention to pronunciation. An introduction to reading and writing is also included as well as the fundamentals of grammar and culture. </w:t>
      </w:r>
      <w:r w:rsidRPr="0095162E">
        <w:rPr>
          <w:rFonts w:ascii="Comic Sans MS" w:hAnsi="Comic Sans MS" w:cs="Arial"/>
          <w:b/>
        </w:rPr>
        <w:t xml:space="preserve"> </w:t>
      </w:r>
      <w:r w:rsidRPr="0095162E">
        <w:rPr>
          <w:rFonts w:ascii="Comic Sans MS" w:hAnsi="Comic Sans MS" w:cs="Arial"/>
        </w:rPr>
        <w:t>This is accomplished using authentic media and literature and active student participation in the learning process.</w:t>
      </w:r>
      <w:r w:rsidRPr="0095162E">
        <w:rPr>
          <w:rFonts w:ascii="Comic Sans MS" w:hAnsi="Comic Sans MS"/>
        </w:rPr>
        <w:t xml:space="preserve"> </w:t>
      </w:r>
    </w:p>
    <w:p w:rsidR="0005192D" w:rsidRPr="0095162E" w:rsidRDefault="004027C9" w:rsidP="00CA7C49">
      <w:pPr>
        <w:rPr>
          <w:rFonts w:ascii="Comic Sans MS" w:hAnsi="Comic Sans MS"/>
        </w:rPr>
      </w:pPr>
      <w:r w:rsidRPr="0095162E">
        <w:rPr>
          <w:rFonts w:ascii="Comic Sans MS" w:hAnsi="Comic Sans MS"/>
        </w:rPr>
        <w:lastRenderedPageBreak/>
        <w:t>Current TV programs, radio broadcasts, and recordings comprise the listening component of the course.  In addition, students write sentences and brief paragraphs reflecting their understanding and interpret</w:t>
      </w:r>
      <w:r w:rsidR="0095162E" w:rsidRPr="0095162E">
        <w:rPr>
          <w:rFonts w:ascii="Comic Sans MS" w:hAnsi="Comic Sans MS"/>
        </w:rPr>
        <w:t>ation of</w:t>
      </w:r>
      <w:r w:rsidRPr="0095162E">
        <w:rPr>
          <w:rFonts w:ascii="Comic Sans MS" w:hAnsi="Comic Sans MS"/>
        </w:rPr>
        <w:t xml:space="preserve"> stimuli. </w:t>
      </w:r>
    </w:p>
    <w:p w:rsidR="0095162E" w:rsidRPr="0095162E" w:rsidRDefault="0095162E" w:rsidP="0095162E">
      <w:pPr>
        <w:rPr>
          <w:rFonts w:ascii="Comic Sans MS" w:hAnsi="Comic Sans MS"/>
          <w:sz w:val="20"/>
          <w:szCs w:val="20"/>
        </w:rPr>
      </w:pPr>
      <w:r w:rsidRPr="0095162E">
        <w:rPr>
          <w:rFonts w:ascii="Comic Sans MS" w:hAnsi="Comic Sans MS"/>
        </w:rPr>
        <w:t xml:space="preserve">Students will: </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1.</w:t>
      </w:r>
      <w:r w:rsidRPr="0095162E">
        <w:rPr>
          <w:rFonts w:ascii="Comic Sans MS" w:hAnsi="Comic Sans MS"/>
          <w:sz w:val="14"/>
          <w:szCs w:val="14"/>
        </w:rPr>
        <w:t xml:space="preserve">      </w:t>
      </w:r>
      <w:r w:rsidRPr="0095162E">
        <w:rPr>
          <w:rFonts w:ascii="Comic Sans MS" w:hAnsi="Comic Sans MS"/>
        </w:rPr>
        <w:t xml:space="preserve">Use vocabulary of oral expressions for greetings and farewells </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2.</w:t>
      </w:r>
      <w:r w:rsidRPr="0095162E">
        <w:rPr>
          <w:rFonts w:ascii="Comic Sans MS" w:hAnsi="Comic Sans MS"/>
          <w:sz w:val="14"/>
          <w:szCs w:val="14"/>
        </w:rPr>
        <w:t xml:space="preserve">      </w:t>
      </w:r>
      <w:r w:rsidRPr="0095162E">
        <w:rPr>
          <w:rFonts w:ascii="Comic Sans MS" w:hAnsi="Comic Sans MS"/>
        </w:rPr>
        <w:t>Ask questions and respond in complete sentences.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3.</w:t>
      </w:r>
      <w:r w:rsidRPr="0095162E">
        <w:rPr>
          <w:rFonts w:ascii="Comic Sans MS" w:hAnsi="Comic Sans MS"/>
          <w:sz w:val="14"/>
          <w:szCs w:val="14"/>
        </w:rPr>
        <w:t xml:space="preserve">      </w:t>
      </w:r>
      <w:r w:rsidRPr="0095162E">
        <w:rPr>
          <w:rFonts w:ascii="Comic Sans MS" w:hAnsi="Comic Sans MS"/>
        </w:rPr>
        <w:t>Demonstrate the ability to understand more complex statements by following simple directions and by following a discussion of a reading selection.</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4.</w:t>
      </w:r>
      <w:r w:rsidRPr="0095162E">
        <w:rPr>
          <w:rFonts w:ascii="Comic Sans MS" w:hAnsi="Comic Sans MS"/>
          <w:sz w:val="14"/>
          <w:szCs w:val="14"/>
        </w:rPr>
        <w:t xml:space="preserve">      </w:t>
      </w:r>
      <w:r w:rsidRPr="0095162E">
        <w:rPr>
          <w:rFonts w:ascii="Comic Sans MS" w:hAnsi="Comic Sans MS"/>
        </w:rPr>
        <w:t>Use complex sentence structure in conversation and class discussions.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5.</w:t>
      </w:r>
      <w:r w:rsidRPr="0095162E">
        <w:rPr>
          <w:rFonts w:ascii="Comic Sans MS" w:hAnsi="Comic Sans MS"/>
          <w:sz w:val="14"/>
          <w:szCs w:val="14"/>
        </w:rPr>
        <w:t xml:space="preserve">      </w:t>
      </w:r>
      <w:r w:rsidRPr="0095162E">
        <w:rPr>
          <w:rFonts w:ascii="Comic Sans MS" w:hAnsi="Comic Sans MS"/>
        </w:rPr>
        <w:t>Use learned grammatical patterns, vocabulary, and idiomatic expressions to express personal ideas, feelings, needs and desires.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6.</w:t>
      </w:r>
      <w:r w:rsidRPr="0095162E">
        <w:rPr>
          <w:rFonts w:ascii="Comic Sans MS" w:hAnsi="Comic Sans MS"/>
          <w:sz w:val="14"/>
          <w:szCs w:val="14"/>
        </w:rPr>
        <w:t xml:space="preserve">      </w:t>
      </w:r>
      <w:r w:rsidRPr="0095162E">
        <w:rPr>
          <w:rFonts w:ascii="Comic Sans MS" w:hAnsi="Comic Sans MS"/>
        </w:rPr>
        <w:t>Utilize various forms of media in order to name and to discuss the Spanish culture and language, and to examine cultural connotation of words and phrases.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7.</w:t>
      </w:r>
      <w:r w:rsidRPr="0095162E">
        <w:rPr>
          <w:rFonts w:ascii="Comic Sans MS" w:hAnsi="Comic Sans MS"/>
          <w:sz w:val="14"/>
          <w:szCs w:val="14"/>
        </w:rPr>
        <w:t xml:space="preserve">      </w:t>
      </w:r>
      <w:r w:rsidRPr="0095162E">
        <w:rPr>
          <w:rFonts w:ascii="Comic Sans MS" w:hAnsi="Comic Sans MS"/>
        </w:rPr>
        <w:t>Identify and compare cultural beliefs and attitudes of peers in the Spanish culture.</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8.</w:t>
      </w:r>
      <w:r w:rsidRPr="0095162E">
        <w:rPr>
          <w:rFonts w:ascii="Comic Sans MS" w:hAnsi="Comic Sans MS"/>
          <w:sz w:val="14"/>
          <w:szCs w:val="14"/>
        </w:rPr>
        <w:t xml:space="preserve">      </w:t>
      </w:r>
      <w:r w:rsidRPr="0095162E">
        <w:rPr>
          <w:rFonts w:ascii="Comic Sans MS" w:hAnsi="Comic Sans MS"/>
        </w:rPr>
        <w:t>Identify, pronounce, and know how to write vocabulary associated with: symptoms of a minor illness, having a prescription filled at a pharmacy, describe characteristics and conditions.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9.</w:t>
      </w:r>
      <w:r w:rsidRPr="0095162E">
        <w:rPr>
          <w:rFonts w:ascii="Comic Sans MS" w:hAnsi="Comic Sans MS"/>
          <w:sz w:val="14"/>
          <w:szCs w:val="14"/>
        </w:rPr>
        <w:t xml:space="preserve">      </w:t>
      </w:r>
      <w:r w:rsidRPr="0095162E">
        <w:rPr>
          <w:rFonts w:ascii="Comic Sans MS" w:hAnsi="Comic Sans MS"/>
        </w:rPr>
        <w:t>Follow oral and written direction that result in the successful completion of a give</w:t>
      </w:r>
      <w:r w:rsidR="005F389A">
        <w:rPr>
          <w:rFonts w:ascii="Comic Sans MS" w:hAnsi="Comic Sans MS"/>
        </w:rPr>
        <w:t>n</w:t>
      </w:r>
      <w:bookmarkStart w:id="0" w:name="_GoBack"/>
      <w:bookmarkEnd w:id="0"/>
      <w:r w:rsidRPr="0095162E">
        <w:rPr>
          <w:rFonts w:ascii="Comic Sans MS" w:hAnsi="Comic Sans MS"/>
        </w:rPr>
        <w:t xml:space="preserve"> task.</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10.</w:t>
      </w:r>
      <w:r w:rsidRPr="0095162E">
        <w:rPr>
          <w:rFonts w:ascii="Comic Sans MS" w:hAnsi="Comic Sans MS"/>
          <w:sz w:val="14"/>
          <w:szCs w:val="14"/>
        </w:rPr>
        <w:t xml:space="preserve">  </w:t>
      </w:r>
      <w:r w:rsidRPr="0095162E">
        <w:rPr>
          <w:rFonts w:ascii="Comic Sans MS" w:hAnsi="Comic Sans MS"/>
        </w:rPr>
        <w:t>Discuss movies, plays and museums, discuss cultural events, and relate actions and events that took place in the past.</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11.</w:t>
      </w:r>
      <w:r w:rsidRPr="0095162E">
        <w:rPr>
          <w:rFonts w:ascii="Comic Sans MS" w:hAnsi="Comic Sans MS"/>
          <w:sz w:val="14"/>
          <w:szCs w:val="14"/>
        </w:rPr>
        <w:t xml:space="preserve">  </w:t>
      </w:r>
      <w:r w:rsidRPr="0095162E">
        <w:rPr>
          <w:rFonts w:ascii="Comic Sans MS" w:hAnsi="Comic Sans MS"/>
        </w:rPr>
        <w:t>Utilize the past tense of regular and some irregular verbs as well as the present progressive tense.</w:t>
      </w:r>
    </w:p>
    <w:p w:rsidR="0095162E" w:rsidRPr="00D91C25" w:rsidRDefault="0095162E" w:rsidP="00CA7C49">
      <w:pPr>
        <w:rPr>
          <w:rFonts w:ascii="Comic Sans MS" w:hAnsi="Comic Sans MS"/>
        </w:rPr>
      </w:pPr>
    </w:p>
    <w:p w:rsidR="00C61383" w:rsidRPr="00D91C25" w:rsidRDefault="005D750D" w:rsidP="00C61383">
      <w:pPr>
        <w:spacing w:line="240" w:lineRule="auto"/>
        <w:jc w:val="center"/>
        <w:rPr>
          <w:rFonts w:ascii="Comic Sans MS" w:hAnsi="Comic Sans MS"/>
          <w:sz w:val="20"/>
          <w:szCs w:val="20"/>
        </w:rPr>
      </w:pPr>
      <w:r w:rsidRPr="00D91C25">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38100</wp:posOffset>
                </wp:positionV>
                <wp:extent cx="1127125" cy="297815"/>
                <wp:effectExtent l="0" t="0" r="1587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32.2pt;margin-top:3pt;width:88.7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" fillcolor="#7f7f7f [1612]">
                <v:textbo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v:textbox>
              </v:roundrect>
            </w:pict>
          </mc:Fallback>
        </mc:AlternateContent>
      </w:r>
    </w:p>
    <w:p w:rsidR="00C61383" w:rsidRPr="00D91C25" w:rsidRDefault="00C61383" w:rsidP="00C61383">
      <w:pPr>
        <w:spacing w:line="240" w:lineRule="auto"/>
        <w:rPr>
          <w:rFonts w:ascii="Comic Sans MS" w:hAnsi="Comic Sans MS"/>
          <w:sz w:val="20"/>
          <w:szCs w:val="20"/>
        </w:rPr>
      </w:pPr>
    </w:p>
    <w:p w:rsidR="00C61383" w:rsidRPr="00D91C25" w:rsidRDefault="00C61383" w:rsidP="00C61383">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 xml:space="preserve">A </w:t>
      </w:r>
      <w:r w:rsidR="002B7556" w:rsidRPr="00D91C25">
        <w:rPr>
          <w:rFonts w:ascii="Comic Sans MS" w:hAnsi="Comic Sans MS"/>
          <w:b/>
          <w:szCs w:val="20"/>
          <w:u w:val="single"/>
        </w:rPr>
        <w:t>3-ring binder</w:t>
      </w:r>
      <w:r w:rsidRPr="00D91C25">
        <w:rPr>
          <w:rFonts w:ascii="Comic Sans MS" w:hAnsi="Comic Sans MS"/>
          <w:b/>
          <w:szCs w:val="20"/>
          <w:u w:val="single"/>
        </w:rPr>
        <w:t xml:space="preserve"> </w:t>
      </w:r>
      <w:r w:rsidR="002B7556" w:rsidRPr="00D91C25">
        <w:rPr>
          <w:rFonts w:ascii="Comic Sans MS" w:hAnsi="Comic Sans MS"/>
          <w:b/>
          <w:szCs w:val="20"/>
          <w:u w:val="single"/>
        </w:rPr>
        <w:t xml:space="preserve">notebook </w:t>
      </w:r>
      <w:r w:rsidRPr="00D91C25">
        <w:rPr>
          <w:rFonts w:ascii="Comic Sans MS" w:hAnsi="Comic Sans MS"/>
          <w:b/>
          <w:szCs w:val="20"/>
          <w:u w:val="single"/>
        </w:rPr>
        <w:t>with loose</w:t>
      </w:r>
      <w:r w:rsidR="00B3484A" w:rsidRPr="00D91C25">
        <w:rPr>
          <w:rFonts w:ascii="Comic Sans MS" w:hAnsi="Comic Sans MS"/>
          <w:b/>
          <w:szCs w:val="20"/>
          <w:u w:val="single"/>
        </w:rPr>
        <w:t xml:space="preserve"> leaf</w:t>
      </w:r>
      <w:r w:rsidRPr="00D91C25">
        <w:rPr>
          <w:rFonts w:ascii="Comic Sans MS" w:hAnsi="Comic Sans MS"/>
          <w:b/>
          <w:szCs w:val="20"/>
          <w:u w:val="single"/>
        </w:rPr>
        <w:t xml:space="preserve"> paper</w:t>
      </w:r>
      <w:r w:rsidRPr="00D91C25">
        <w:rPr>
          <w:rFonts w:ascii="Comic Sans MS" w:hAnsi="Comic Sans MS"/>
          <w:szCs w:val="20"/>
        </w:rPr>
        <w:t xml:space="preserve"> for </w:t>
      </w:r>
      <w:r w:rsidR="00B3484A" w:rsidRPr="00D91C25">
        <w:rPr>
          <w:rFonts w:ascii="Comic Sans MS" w:hAnsi="Comic Sans MS"/>
          <w:szCs w:val="20"/>
        </w:rPr>
        <w:t xml:space="preserve">class </w:t>
      </w:r>
      <w:r w:rsidR="00A030F9" w:rsidRPr="00D91C25">
        <w:rPr>
          <w:rFonts w:ascii="Comic Sans MS" w:hAnsi="Comic Sans MS"/>
          <w:szCs w:val="20"/>
        </w:rPr>
        <w:t xml:space="preserve">                                                                             </w:t>
      </w:r>
    </w:p>
    <w:p w:rsidR="002B7556" w:rsidRPr="00D91C25" w:rsidRDefault="002B7556" w:rsidP="002B7556">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3 separate sections/ dividers inside the notebook</w:t>
      </w:r>
      <w:r w:rsidRPr="00D91C25">
        <w:rPr>
          <w:rFonts w:ascii="Comic Sans MS" w:hAnsi="Comic Sans MS"/>
          <w:szCs w:val="20"/>
        </w:rPr>
        <w:t xml:space="preserve"> for voc., </w:t>
      </w:r>
      <w:r w:rsidR="001304E4" w:rsidRPr="00D91C25">
        <w:rPr>
          <w:rFonts w:ascii="Comic Sans MS" w:hAnsi="Comic Sans MS"/>
          <w:szCs w:val="20"/>
        </w:rPr>
        <w:t xml:space="preserve">Do Now </w:t>
      </w:r>
      <w:r w:rsidRPr="00D91C25">
        <w:rPr>
          <w:rFonts w:ascii="Comic Sans MS" w:hAnsi="Comic Sans MS"/>
          <w:szCs w:val="20"/>
        </w:rPr>
        <w:t>assignments, note-taking and handouts</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Black/blue</w:t>
      </w:r>
      <w:r w:rsidRPr="00D91C25">
        <w:rPr>
          <w:rFonts w:ascii="Comic Sans MS" w:hAnsi="Comic Sans MS" w:cs="Verdana"/>
          <w:color w:val="000000"/>
          <w:u w:val="single"/>
        </w:rPr>
        <w:t xml:space="preserve"> </w:t>
      </w:r>
      <w:r w:rsidRPr="00D91C25">
        <w:rPr>
          <w:rFonts w:ascii="Comic Sans MS" w:hAnsi="Comic Sans MS" w:cs="Verdana"/>
          <w:b/>
          <w:color w:val="000000"/>
          <w:u w:val="single"/>
        </w:rPr>
        <w:t>ink pens</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only colors </w:t>
      </w:r>
      <w:r w:rsidR="002B7556" w:rsidRPr="00D91C25">
        <w:rPr>
          <w:rFonts w:ascii="Comic Sans MS" w:hAnsi="Comic Sans MS" w:cs="Verdana"/>
          <w:color w:val="000000"/>
        </w:rPr>
        <w:t>allowed to use in class</w:t>
      </w:r>
      <w:r w:rsidR="00ED4B2C" w:rsidRPr="00D91C25">
        <w:rPr>
          <w:rFonts w:ascii="Comic Sans MS" w:hAnsi="Comic Sans MS" w:cs="Verdana"/>
          <w:color w:val="000000"/>
        </w:rPr>
        <w:t>)</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Red/</w:t>
      </w:r>
      <w:r w:rsidRPr="00D91C25">
        <w:rPr>
          <w:rFonts w:ascii="Comic Sans MS" w:hAnsi="Comic Sans MS"/>
          <w:b/>
          <w:u w:val="single"/>
        </w:rPr>
        <w:t>green</w:t>
      </w:r>
      <w:r w:rsidRPr="00D91C25">
        <w:rPr>
          <w:rFonts w:ascii="Comic Sans MS" w:hAnsi="Comic Sans MS" w:cs="Verdana"/>
          <w:b/>
          <w:color w:val="000000"/>
          <w:u w:val="single"/>
        </w:rPr>
        <w:t xml:space="preserve"> pen</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 used only </w:t>
      </w:r>
      <w:r w:rsidRPr="00D91C25">
        <w:rPr>
          <w:rFonts w:ascii="Comic Sans MS" w:hAnsi="Comic Sans MS" w:cs="Verdana"/>
          <w:color w:val="000000"/>
        </w:rPr>
        <w:t xml:space="preserve">for </w:t>
      </w:r>
      <w:r w:rsidR="00B3484A" w:rsidRPr="00D91C25">
        <w:rPr>
          <w:rFonts w:ascii="Comic Sans MS" w:hAnsi="Comic Sans MS" w:cs="Verdana"/>
          <w:color w:val="000000"/>
        </w:rPr>
        <w:t xml:space="preserve">peer </w:t>
      </w:r>
      <w:r w:rsidRPr="00D91C25">
        <w:rPr>
          <w:rFonts w:ascii="Comic Sans MS" w:hAnsi="Comic Sans MS" w:cs="Verdana"/>
          <w:color w:val="000000"/>
        </w:rPr>
        <w:t>editing and revision</w:t>
      </w:r>
    </w:p>
    <w:p w:rsidR="005B5860" w:rsidRPr="00D91C25" w:rsidRDefault="005B5860" w:rsidP="005B5860">
      <w:pPr>
        <w:pStyle w:val="ListParagraph"/>
        <w:numPr>
          <w:ilvl w:val="0"/>
          <w:numId w:val="3"/>
        </w:numPr>
        <w:autoSpaceDE w:val="0"/>
        <w:autoSpaceDN w:val="0"/>
        <w:adjustRightInd w:val="0"/>
        <w:spacing w:before="0" w:line="240" w:lineRule="auto"/>
        <w:rPr>
          <w:rFonts w:ascii="Comic Sans MS" w:hAnsi="Comic Sans MS" w:cs="Verdana"/>
          <w:color w:val="000000"/>
        </w:rPr>
      </w:pPr>
      <w:r w:rsidRPr="00D91C25">
        <w:rPr>
          <w:rFonts w:ascii="Comic Sans MS" w:hAnsi="Comic Sans MS" w:cs="Verdana"/>
          <w:b/>
          <w:color w:val="000000"/>
          <w:u w:val="single"/>
        </w:rPr>
        <w:t>Highlighters</w:t>
      </w:r>
    </w:p>
    <w:p w:rsidR="005B5860" w:rsidRPr="00D91C25" w:rsidRDefault="005B5860" w:rsidP="005B5860">
      <w:pPr>
        <w:pStyle w:val="ListParagraph"/>
        <w:numPr>
          <w:ilvl w:val="0"/>
          <w:numId w:val="2"/>
        </w:numPr>
        <w:spacing w:before="0" w:line="240" w:lineRule="auto"/>
        <w:rPr>
          <w:rFonts w:ascii="Comic Sans MS" w:hAnsi="Comic Sans MS"/>
          <w:szCs w:val="20"/>
        </w:rPr>
      </w:pPr>
      <w:r w:rsidRPr="00D91C25">
        <w:rPr>
          <w:rFonts w:ascii="Comic Sans MS" w:hAnsi="Comic Sans MS" w:cs="Verdana"/>
          <w:b/>
          <w:color w:val="000000"/>
          <w:u w:val="single"/>
        </w:rPr>
        <w:t>No. 2 Pencils</w:t>
      </w:r>
    </w:p>
    <w:p w:rsidR="00FA0EFE" w:rsidRPr="00D91C25" w:rsidRDefault="002A0279" w:rsidP="00FA0EFE">
      <w:pPr>
        <w:spacing w:line="240" w:lineRule="auto"/>
        <w:rPr>
          <w:rFonts w:ascii="Comic Sans MS" w:hAnsi="Comic Sans MS" w:cs="Tahoma"/>
        </w:rPr>
      </w:pPr>
      <w:r w:rsidRPr="00D91C25">
        <w:rPr>
          <w:rFonts w:ascii="Comic Sans MS" w:hAnsi="Comic Sans MS"/>
          <w:szCs w:val="20"/>
        </w:rPr>
        <w:t xml:space="preserve">     </w:t>
      </w:r>
    </w:p>
    <w:p w:rsidR="00CD5D4B" w:rsidRPr="00FA0EFE" w:rsidRDefault="005D750D" w:rsidP="00FA0EFE">
      <w:pPr>
        <w:spacing w:line="240" w:lineRule="auto"/>
        <w:rPr>
          <w:rFonts w:ascii="Comic Sans MS" w:hAnsi="Comic Sans MS" w:cs="Tahoma"/>
        </w:rPr>
      </w:pP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609F24B1" wp14:editId="544F928F">
                <wp:simplePos x="0" y="0"/>
                <wp:positionH relativeFrom="column">
                  <wp:posOffset>1463675</wp:posOffset>
                </wp:positionH>
                <wp:positionV relativeFrom="paragraph">
                  <wp:posOffset>32385</wp:posOffset>
                </wp:positionV>
                <wp:extent cx="1127125" cy="297815"/>
                <wp:effectExtent l="0" t="0" r="15875" b="260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F24B1" id="_x0000_s1030" style="position:absolute;margin-left:115.25pt;margin-top:2.55pt;width:88.7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" fillcolor="#7f7f7f [1612]">
                <v:textbo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v:textbox>
              </v:roundrect>
            </w:pict>
          </mc:Fallback>
        </mc:AlternateContent>
      </w:r>
    </w:p>
    <w:p w:rsidR="00CD5D4B" w:rsidRDefault="00CD5D4B" w:rsidP="00CD5D4B">
      <w:pPr>
        <w:spacing w:after="0" w:line="240" w:lineRule="auto"/>
        <w:rPr>
          <w:rFonts w:ascii="Century Gothic" w:hAnsi="Century Gothic"/>
          <w:sz w:val="20"/>
          <w:szCs w:val="20"/>
        </w:rPr>
      </w:pPr>
    </w:p>
    <w:p w:rsidR="000857FA" w:rsidRPr="00D91C25" w:rsidRDefault="000857FA" w:rsidP="00D304EE">
      <w:pPr>
        <w:pStyle w:val="NoSpacing"/>
        <w:rPr>
          <w:rFonts w:ascii="Comic Sans MS" w:hAnsi="Comic Sans MS"/>
        </w:rPr>
      </w:pPr>
      <w:r w:rsidRPr="00D91C25">
        <w:rPr>
          <w:rFonts w:ascii="Comic Sans MS" w:hAnsi="Comic Sans MS"/>
        </w:rPr>
        <w:t xml:space="preserve">This class is for </w:t>
      </w:r>
      <w:r w:rsidRPr="00D91C25">
        <w:rPr>
          <w:rFonts w:ascii="Comic Sans MS" w:hAnsi="Comic Sans MS"/>
          <w:u w:val="single"/>
        </w:rPr>
        <w:t xml:space="preserve">annual </w:t>
      </w:r>
      <w:r w:rsidRPr="00D91C25">
        <w:rPr>
          <w:rFonts w:ascii="Comic Sans MS" w:hAnsi="Comic Sans MS"/>
        </w:rPr>
        <w:t xml:space="preserve">credit and a college entrance requirement. </w:t>
      </w:r>
      <w:r w:rsidR="00E317D5">
        <w:rPr>
          <w:rFonts w:ascii="Comic Sans MS" w:hAnsi="Comic Sans MS"/>
        </w:rPr>
        <w:t xml:space="preserve"> </w:t>
      </w:r>
    </w:p>
    <w:p w:rsidR="00D304EE" w:rsidRPr="00D91C25" w:rsidRDefault="00D304EE" w:rsidP="00D304EE">
      <w:pPr>
        <w:pStyle w:val="NoSpacing"/>
        <w:rPr>
          <w:rFonts w:ascii="Comic Sans MS" w:hAnsi="Comic Sans MS"/>
        </w:rPr>
      </w:pPr>
    </w:p>
    <w:p w:rsidR="00CD5D4B" w:rsidRDefault="00CD5D4B" w:rsidP="00D304EE">
      <w:pPr>
        <w:pStyle w:val="NoSpacing"/>
        <w:rPr>
          <w:rFonts w:ascii="Comic Sans MS" w:hAnsi="Comic Sans MS"/>
          <w:szCs w:val="20"/>
        </w:rPr>
      </w:pPr>
      <w:r w:rsidRPr="00D91C25">
        <w:rPr>
          <w:rFonts w:ascii="Comic Sans MS" w:hAnsi="Comic Sans MS"/>
          <w:szCs w:val="20"/>
        </w:rPr>
        <w:t>Evaluation is structured in six categories</w:t>
      </w:r>
      <w:r w:rsidR="00014788" w:rsidRPr="00D91C25">
        <w:rPr>
          <w:rFonts w:ascii="Comic Sans MS" w:hAnsi="Comic Sans MS"/>
          <w:szCs w:val="20"/>
        </w:rPr>
        <w:t xml:space="preserve"> following the guidelines established by Miami Dade County Public Schools</w:t>
      </w:r>
      <w:r w:rsidRPr="00D91C25">
        <w:rPr>
          <w:rFonts w:ascii="Comic Sans MS" w:hAnsi="Comic Sans MS"/>
          <w:szCs w:val="20"/>
        </w:rPr>
        <w:t>. Each one has its own weight in the assessment process:</w:t>
      </w:r>
    </w:p>
    <w:p w:rsidR="00E317D5" w:rsidRDefault="00E317D5" w:rsidP="00D304EE">
      <w:pPr>
        <w:pStyle w:val="NoSpacing"/>
        <w:rPr>
          <w:rFonts w:ascii="Comic Sans MS" w:hAnsi="Comic Sans MS"/>
          <w:szCs w:val="20"/>
        </w:rPr>
      </w:pPr>
    </w:p>
    <w:p w:rsidR="00E317D5" w:rsidRDefault="00E317D5" w:rsidP="00D304EE">
      <w:pPr>
        <w:pStyle w:val="NoSpacing"/>
        <w:rPr>
          <w:rFonts w:ascii="Comic Sans MS" w:hAnsi="Comic Sans MS"/>
          <w:szCs w:val="20"/>
        </w:rPr>
      </w:pPr>
    </w:p>
    <w:p w:rsidR="00E317D5" w:rsidRPr="00E317D5" w:rsidRDefault="00E317D5" w:rsidP="00D304EE">
      <w:pPr>
        <w:pStyle w:val="NoSpacing"/>
        <w:rPr>
          <w:rFonts w:ascii="Comic Sans MS" w:hAnsi="Comic Sans MS"/>
          <w:szCs w:val="20"/>
        </w:rPr>
      </w:pPr>
    </w:p>
    <w:tbl>
      <w:tblPr>
        <w:tblStyle w:val="TableGrid"/>
        <w:tblW w:w="0" w:type="auto"/>
        <w:jc w:val="center"/>
        <w:tblLook w:val="04A0" w:firstRow="1" w:lastRow="0" w:firstColumn="1" w:lastColumn="0" w:noHBand="0" w:noVBand="1"/>
      </w:tblPr>
      <w:tblGrid>
        <w:gridCol w:w="2448"/>
        <w:gridCol w:w="732"/>
        <w:gridCol w:w="2448"/>
        <w:gridCol w:w="720"/>
      </w:tblGrid>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lastRenderedPageBreak/>
              <w:t>Quizzes and Tests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30%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Classwork</w:t>
            </w:r>
          </w:p>
        </w:tc>
        <w:tc>
          <w:tcPr>
            <w:tcW w:w="720" w:type="dxa"/>
            <w:vAlign w:val="center"/>
          </w:tcPr>
          <w:p w:rsidR="00CD5D4B" w:rsidRPr="00D304EE" w:rsidRDefault="007A0AB9" w:rsidP="00D304EE">
            <w:pPr>
              <w:pStyle w:val="NoSpacing"/>
              <w:rPr>
                <w:rFonts w:ascii="Comic Sans MS" w:hAnsi="Comic Sans MS"/>
                <w:b/>
                <w:i/>
                <w:sz w:val="20"/>
                <w:szCs w:val="20"/>
              </w:rPr>
            </w:pPr>
            <w:r w:rsidRPr="00D304EE">
              <w:rPr>
                <w:rFonts w:ascii="Comic Sans MS" w:hAnsi="Comic Sans MS"/>
                <w:b/>
                <w:i/>
                <w:sz w:val="20"/>
                <w:szCs w:val="20"/>
              </w:rPr>
              <w:t>10</w:t>
            </w:r>
            <w:r w:rsidR="00CD5D4B" w:rsidRPr="00D304EE">
              <w:rPr>
                <w:rFonts w:ascii="Comic Sans MS" w:hAnsi="Comic Sans MS"/>
                <w:b/>
                <w:i/>
                <w:sz w:val="20"/>
                <w:szCs w:val="20"/>
              </w:rPr>
              <w:t>%</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Writing</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20%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Homework</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10%</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Projects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15%</w:t>
            </w:r>
          </w:p>
        </w:tc>
        <w:tc>
          <w:tcPr>
            <w:tcW w:w="2448" w:type="dxa"/>
            <w:vAlign w:val="center"/>
          </w:tcPr>
          <w:p w:rsidR="00CD5D4B" w:rsidRPr="00D304EE" w:rsidRDefault="00B3484A" w:rsidP="00D304EE">
            <w:pPr>
              <w:pStyle w:val="NoSpacing"/>
              <w:rPr>
                <w:rFonts w:ascii="Comic Sans MS" w:hAnsi="Comic Sans MS"/>
                <w:b/>
                <w:i/>
                <w:sz w:val="20"/>
                <w:szCs w:val="20"/>
              </w:rPr>
            </w:pPr>
            <w:r w:rsidRPr="00D304EE">
              <w:rPr>
                <w:rFonts w:ascii="Comic Sans MS" w:hAnsi="Comic Sans MS"/>
                <w:b/>
                <w:i/>
                <w:sz w:val="20"/>
                <w:szCs w:val="20"/>
              </w:rPr>
              <w:t xml:space="preserve"> Grammar/</w:t>
            </w:r>
            <w:r w:rsidR="007A0AB9" w:rsidRPr="00D304EE">
              <w:rPr>
                <w:rFonts w:ascii="Comic Sans MS" w:hAnsi="Comic Sans MS"/>
                <w:b/>
                <w:i/>
                <w:sz w:val="20"/>
                <w:szCs w:val="20"/>
              </w:rPr>
              <w:t xml:space="preserve"> </w:t>
            </w:r>
            <w:r w:rsidRPr="00D304EE">
              <w:rPr>
                <w:rFonts w:ascii="Comic Sans MS" w:hAnsi="Comic Sans MS"/>
                <w:b/>
                <w:i/>
                <w:sz w:val="20"/>
                <w:szCs w:val="20"/>
              </w:rPr>
              <w:t>Language Skills/</w:t>
            </w:r>
            <w:r w:rsidR="007A0AB9" w:rsidRPr="00D304EE">
              <w:rPr>
                <w:rFonts w:ascii="Comic Sans MS" w:hAnsi="Comic Sans MS"/>
                <w:b/>
                <w:i/>
                <w:sz w:val="20"/>
                <w:szCs w:val="20"/>
              </w:rPr>
              <w:t xml:space="preserve">IPAD </w:t>
            </w:r>
            <w:r w:rsidR="006325AC" w:rsidRPr="00D304EE">
              <w:rPr>
                <w:rFonts w:ascii="Comic Sans MS" w:hAnsi="Comic Sans MS"/>
                <w:b/>
                <w:i/>
                <w:sz w:val="20"/>
                <w:szCs w:val="20"/>
              </w:rPr>
              <w:t xml:space="preserve">(Tech.) </w:t>
            </w:r>
            <w:r w:rsidRPr="00D304EE">
              <w:rPr>
                <w:rFonts w:ascii="Comic Sans MS" w:hAnsi="Comic Sans MS"/>
                <w:b/>
                <w:i/>
                <w:sz w:val="20"/>
                <w:szCs w:val="20"/>
              </w:rPr>
              <w:t xml:space="preserve"> </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w:t>
            </w:r>
            <w:r w:rsidR="007A0AB9" w:rsidRPr="00D304EE">
              <w:rPr>
                <w:rFonts w:ascii="Comic Sans MS" w:hAnsi="Comic Sans MS"/>
                <w:b/>
                <w:i/>
                <w:sz w:val="20"/>
                <w:szCs w:val="20"/>
              </w:rPr>
              <w:t>5</w:t>
            </w:r>
            <w:r w:rsidRPr="00D304EE">
              <w:rPr>
                <w:rFonts w:ascii="Comic Sans MS" w:hAnsi="Comic Sans MS"/>
                <w:b/>
                <w:i/>
                <w:sz w:val="20"/>
                <w:szCs w:val="20"/>
              </w:rPr>
              <w:t>%</w:t>
            </w:r>
          </w:p>
        </w:tc>
      </w:tr>
    </w:tbl>
    <w:p w:rsidR="00CD5D4B" w:rsidRDefault="00CD5D4B" w:rsidP="00CD5D4B">
      <w:pPr>
        <w:spacing w:line="240" w:lineRule="auto"/>
        <w:jc w:val="center"/>
        <w:rPr>
          <w:rFonts w:ascii="Century Gothic" w:hAnsi="Century Gothic"/>
          <w:sz w:val="20"/>
          <w:szCs w:val="20"/>
        </w:rPr>
      </w:pPr>
    </w:p>
    <w:p w:rsidR="007F4E34" w:rsidRPr="00D304EE" w:rsidRDefault="007F4E34" w:rsidP="007F4E34">
      <w:pPr>
        <w:pStyle w:val="NoSpacing"/>
        <w:rPr>
          <w:rFonts w:ascii="Comic Sans MS" w:hAnsi="Comic Sans MS"/>
          <w:b/>
        </w:rPr>
      </w:pPr>
      <w:r w:rsidRPr="00D304EE">
        <w:rPr>
          <w:rFonts w:ascii="Comic Sans MS" w:hAnsi="Comic Sans MS"/>
          <w:b/>
        </w:rPr>
        <w:t>Textbook:</w:t>
      </w:r>
    </w:p>
    <w:p w:rsidR="007F4E34" w:rsidRDefault="007F4E34" w:rsidP="007F4E34">
      <w:pPr>
        <w:pStyle w:val="NoSpacing"/>
        <w:rPr>
          <w:rFonts w:ascii="Comic Sans MS" w:hAnsi="Comic Sans MS"/>
          <w:b/>
          <w:sz w:val="20"/>
          <w:szCs w:val="20"/>
        </w:rPr>
      </w:pPr>
      <w:r w:rsidRPr="00D304EE">
        <w:rPr>
          <w:rFonts w:ascii="Comic Sans MS" w:hAnsi="Comic Sans MS"/>
        </w:rPr>
        <w:t>The course uses primarily the following textbook whi</w:t>
      </w:r>
      <w:r w:rsidR="00E317D5">
        <w:rPr>
          <w:rFonts w:ascii="Comic Sans MS" w:hAnsi="Comic Sans MS"/>
        </w:rPr>
        <w:t>ch is geared for foreign</w:t>
      </w:r>
      <w:r w:rsidRPr="00D304EE">
        <w:rPr>
          <w:rFonts w:ascii="Comic Sans MS" w:hAnsi="Comic Sans MS"/>
        </w:rPr>
        <w:t xml:space="preserve"> language learners:  </w:t>
      </w:r>
      <w:r w:rsidRPr="00D304EE">
        <w:rPr>
          <w:rFonts w:ascii="Comic Sans MS" w:hAnsi="Comic Sans MS"/>
          <w:b/>
          <w:sz w:val="20"/>
          <w:szCs w:val="20"/>
        </w:rPr>
        <w:t xml:space="preserve">   </w:t>
      </w:r>
    </w:p>
    <w:p w:rsidR="007F4E34" w:rsidRDefault="007F4E34" w:rsidP="007F4E34">
      <w:pPr>
        <w:pStyle w:val="NoSpacing"/>
        <w:rPr>
          <w:rFonts w:ascii="Comic Sans MS" w:hAnsi="Comic Sans MS"/>
          <w:b/>
          <w:sz w:val="20"/>
          <w:szCs w:val="20"/>
        </w:rPr>
      </w:pPr>
    </w:p>
    <w:p w:rsidR="007F4E34" w:rsidRPr="00D304EE" w:rsidRDefault="0095162E" w:rsidP="007F4E34">
      <w:pPr>
        <w:pStyle w:val="NoSpacing"/>
        <w:rPr>
          <w:rFonts w:ascii="Comic Sans MS" w:hAnsi="Comic Sans MS"/>
        </w:rPr>
      </w:pPr>
      <w:proofErr w:type="spellStart"/>
      <w:r w:rsidRPr="003C141C">
        <w:rPr>
          <w:rFonts w:ascii="Comic Sans MS" w:hAnsi="Comic Sans MS"/>
          <w:i/>
          <w:iCs/>
          <w:u w:val="single"/>
        </w:rPr>
        <w:t>Español</w:t>
      </w:r>
      <w:proofErr w:type="spellEnd"/>
      <w:r w:rsidRPr="003C141C">
        <w:rPr>
          <w:rFonts w:ascii="Comic Sans MS" w:hAnsi="Comic Sans MS"/>
          <w:i/>
          <w:iCs/>
          <w:u w:val="single"/>
        </w:rPr>
        <w:t xml:space="preserve"> </w:t>
      </w:r>
      <w:proofErr w:type="spellStart"/>
      <w:r w:rsidRPr="003C141C">
        <w:rPr>
          <w:rFonts w:ascii="Comic Sans MS" w:hAnsi="Comic Sans MS"/>
          <w:i/>
          <w:iCs/>
          <w:u w:val="single"/>
        </w:rPr>
        <w:t>Santillana</w:t>
      </w:r>
      <w:proofErr w:type="spellEnd"/>
      <w:r w:rsidRPr="003C141C">
        <w:rPr>
          <w:rFonts w:ascii="Comic Sans MS" w:hAnsi="Comic Sans MS"/>
          <w:i/>
          <w:iCs/>
          <w:u w:val="single"/>
        </w:rPr>
        <w:t xml:space="preserve"> </w:t>
      </w:r>
      <w:r w:rsidR="00453B41">
        <w:rPr>
          <w:rFonts w:ascii="Comic Sans MS" w:hAnsi="Comic Sans MS"/>
          <w:i/>
          <w:iCs/>
          <w:u w:val="single"/>
        </w:rPr>
        <w:t>1</w:t>
      </w:r>
      <w:r w:rsidR="007F4E34" w:rsidRPr="003C141C">
        <w:rPr>
          <w:rFonts w:ascii="Comic Sans MS" w:hAnsi="Comic Sans MS"/>
          <w:i/>
          <w:iCs/>
        </w:rPr>
        <w:t>.</w:t>
      </w:r>
      <w:r>
        <w:rPr>
          <w:rFonts w:ascii="Comic Sans MS" w:hAnsi="Comic Sans MS"/>
        </w:rPr>
        <w:t xml:space="preserve"> </w:t>
      </w:r>
      <w:proofErr w:type="spellStart"/>
      <w:r>
        <w:rPr>
          <w:rFonts w:ascii="Comic Sans MS" w:hAnsi="Comic Sans MS"/>
        </w:rPr>
        <w:t>Santillana</w:t>
      </w:r>
      <w:proofErr w:type="spellEnd"/>
      <w:r>
        <w:rPr>
          <w:rFonts w:ascii="Comic Sans MS" w:hAnsi="Comic Sans MS"/>
        </w:rPr>
        <w:t xml:space="preserve"> (2017)</w:t>
      </w:r>
      <w:r w:rsidR="007F4E34" w:rsidRPr="00D304EE">
        <w:rPr>
          <w:rFonts w:ascii="Comic Sans MS" w:hAnsi="Comic Sans MS"/>
        </w:rPr>
        <w:t>.</w:t>
      </w:r>
    </w:p>
    <w:p w:rsidR="00A030F9" w:rsidRDefault="00A030F9" w:rsidP="004F33F9">
      <w:pPr>
        <w:spacing w:after="120" w:line="240" w:lineRule="auto"/>
        <w:rPr>
          <w:rFonts w:ascii="Comic Sans MS" w:hAnsi="Comic Sans MS" w:cs="Tahoma"/>
          <w:b/>
        </w:rPr>
      </w:pPr>
    </w:p>
    <w:p w:rsidR="00A030F9" w:rsidRDefault="00E317D5" w:rsidP="004F33F9">
      <w:pPr>
        <w:spacing w:after="120" w:line="240" w:lineRule="auto"/>
        <w:rPr>
          <w:rFonts w:ascii="Comic Sans MS" w:hAnsi="Comic Sans MS" w:cs="Tahoma"/>
          <w:b/>
        </w:rPr>
      </w:pPr>
      <w:r>
        <w:rPr>
          <w:rFonts w:ascii="Century Gothic" w:hAnsi="Century Gothic"/>
          <w:noProof/>
          <w:sz w:val="20"/>
          <w:szCs w:val="20"/>
        </w:rPr>
        <mc:AlternateContent>
          <mc:Choice Requires="wps">
            <w:drawing>
              <wp:anchor distT="0" distB="0" distL="114300" distR="114300" simplePos="0" relativeHeight="251668480" behindDoc="0" locked="0" layoutInCell="1" allowOverlap="1">
                <wp:simplePos x="0" y="0"/>
                <wp:positionH relativeFrom="column">
                  <wp:posOffset>969645</wp:posOffset>
                </wp:positionH>
                <wp:positionV relativeFrom="paragraph">
                  <wp:posOffset>266065</wp:posOffset>
                </wp:positionV>
                <wp:extent cx="1907540" cy="283210"/>
                <wp:effectExtent l="0" t="0" r="1651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83210"/>
                        </a:xfrm>
                        <a:prstGeom prst="roundRect">
                          <a:avLst>
                            <a:gd name="adj" fmla="val 0"/>
                          </a:avLst>
                        </a:prstGeom>
                        <a:solidFill>
                          <a:schemeClr val="bg1">
                            <a:lumMod val="50000"/>
                            <a:lumOff val="0"/>
                          </a:schemeClr>
                        </a:solidFill>
                        <a:ln w="9525">
                          <a:solidFill>
                            <a:srgbClr val="000000"/>
                          </a:solidFill>
                          <a:round/>
                          <a:headEnd/>
                          <a:tailEnd/>
                        </a:ln>
                      </wps:spPr>
                      <wps:txb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76.35pt;margin-top:20.95pt;width:150.2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" fillcolor="#7f7f7f [1612]">
                <v:textbo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v:textbox>
              </v:roundrect>
            </w:pict>
          </mc:Fallback>
        </mc:AlternateContent>
      </w:r>
    </w:p>
    <w:p w:rsidR="00FA0EFE" w:rsidRDefault="00FA0EFE" w:rsidP="004F33F9">
      <w:pPr>
        <w:spacing w:after="120" w:line="240" w:lineRule="auto"/>
        <w:rPr>
          <w:rFonts w:ascii="Comic Sans MS" w:hAnsi="Comic Sans MS" w:cs="Tahoma"/>
          <w:b/>
        </w:rPr>
      </w:pPr>
    </w:p>
    <w:p w:rsidR="00E317D5" w:rsidRDefault="00E317D5" w:rsidP="004F33F9">
      <w:pPr>
        <w:spacing w:after="120" w:line="240" w:lineRule="auto"/>
        <w:rPr>
          <w:rFonts w:ascii="Comic Sans MS" w:hAnsi="Comic Sans MS" w:cs="Tahoma"/>
          <w:b/>
          <w:u w:val="single"/>
        </w:rPr>
      </w:pPr>
    </w:p>
    <w:p w:rsidR="00E317D5" w:rsidRPr="007B18E9" w:rsidRDefault="00E317D5" w:rsidP="004F33F9">
      <w:pPr>
        <w:spacing w:after="120" w:line="240" w:lineRule="auto"/>
        <w:rPr>
          <w:rFonts w:ascii="Comic Sans MS" w:hAnsi="Comic Sans MS" w:cs="Tahoma"/>
          <w:u w:val="single"/>
        </w:rPr>
      </w:pPr>
      <w:r w:rsidRPr="007B18E9">
        <w:rPr>
          <w:rFonts w:ascii="Comic Sans MS" w:hAnsi="Comic Sans MS" w:cs="Tahoma"/>
          <w:u w:val="single"/>
        </w:rPr>
        <w:t>First and Second Quarter</w:t>
      </w:r>
    </w:p>
    <w:p w:rsidR="00993D0F" w:rsidRPr="007B18E9" w:rsidRDefault="006A58A7" w:rsidP="004F33F9">
      <w:pPr>
        <w:spacing w:after="120" w:line="240" w:lineRule="auto"/>
        <w:rPr>
          <w:rFonts w:ascii="Comic Sans MS" w:hAnsi="Comic Sans MS"/>
          <w:color w:val="3E3E3E"/>
          <w:shd w:val="clear" w:color="auto" w:fill="FFFFFF"/>
        </w:rPr>
      </w:pPr>
      <w:r w:rsidRPr="007B18E9">
        <w:rPr>
          <w:rStyle w:val="Strong"/>
          <w:rFonts w:ascii="Comic Sans MS" w:hAnsi="Comic Sans MS"/>
          <w:b w:val="0"/>
          <w:color w:val="3E3E3E"/>
        </w:rPr>
        <w:t xml:space="preserve">Major Units:  </w:t>
      </w:r>
      <w:r w:rsidRPr="007B18E9">
        <w:rPr>
          <w:rFonts w:ascii="Comic Sans MS" w:hAnsi="Comic Sans MS"/>
          <w:color w:val="3E3E3E"/>
          <w:shd w:val="clear" w:color="auto" w:fill="FFFFFF"/>
        </w:rPr>
        <w:t xml:space="preserve">Spanish I will be organized into 5 units of study. These units are organized in the three major blocks:  </w:t>
      </w:r>
      <w:r w:rsidRPr="007B18E9">
        <w:rPr>
          <w:rStyle w:val="Strong"/>
          <w:rFonts w:ascii="Comic Sans MS" w:hAnsi="Comic Sans MS"/>
          <w:b w:val="0"/>
          <w:color w:val="3E3E3E"/>
        </w:rPr>
        <w:t xml:space="preserve">La </w:t>
      </w:r>
      <w:proofErr w:type="spellStart"/>
      <w:r w:rsidRPr="007B18E9">
        <w:rPr>
          <w:rStyle w:val="Strong"/>
          <w:rFonts w:ascii="Comic Sans MS" w:hAnsi="Comic Sans MS"/>
          <w:b w:val="0"/>
          <w:color w:val="3E3E3E"/>
        </w:rPr>
        <w:t>llegada</w:t>
      </w:r>
      <w:proofErr w:type="spellEnd"/>
      <w:r w:rsidRPr="007B18E9">
        <w:rPr>
          <w:rFonts w:ascii="Comic Sans MS" w:hAnsi="Comic Sans MS"/>
          <w:color w:val="3E3E3E"/>
          <w:shd w:val="clear" w:color="auto" w:fill="FFFFFF"/>
        </w:rPr>
        <w:t xml:space="preserve"> (arrival to the country being studied), </w:t>
      </w:r>
      <w:r w:rsidRPr="007B18E9">
        <w:rPr>
          <w:rStyle w:val="Strong"/>
          <w:rFonts w:ascii="Comic Sans MS" w:hAnsi="Comic Sans MS"/>
          <w:b w:val="0"/>
          <w:color w:val="3E3E3E"/>
        </w:rPr>
        <w:t xml:space="preserve">los </w:t>
      </w:r>
      <w:proofErr w:type="spellStart"/>
      <w:r w:rsidRPr="007B18E9">
        <w:rPr>
          <w:rStyle w:val="Strong"/>
          <w:rFonts w:ascii="Comic Sans MS" w:hAnsi="Comic Sans MS"/>
          <w:b w:val="0"/>
          <w:color w:val="3E3E3E"/>
        </w:rPr>
        <w:t>desafíos</w:t>
      </w:r>
      <w:proofErr w:type="spellEnd"/>
      <w:r w:rsidRPr="007B18E9">
        <w:rPr>
          <w:rFonts w:ascii="Comic Sans MS" w:hAnsi="Comic Sans MS"/>
          <w:color w:val="3E3E3E"/>
          <w:shd w:val="clear" w:color="auto" w:fill="FFFFFF"/>
        </w:rPr>
        <w:t xml:space="preserve"> (student challenges) and </w:t>
      </w:r>
      <w:r w:rsidRPr="007B18E9">
        <w:rPr>
          <w:rStyle w:val="Strong"/>
          <w:rFonts w:ascii="Comic Sans MS" w:hAnsi="Comic Sans MS"/>
          <w:b w:val="0"/>
          <w:color w:val="3E3E3E"/>
        </w:rPr>
        <w:t xml:space="preserve">el </w:t>
      </w:r>
      <w:proofErr w:type="spellStart"/>
      <w:r w:rsidRPr="007B18E9">
        <w:rPr>
          <w:rStyle w:val="Strong"/>
          <w:rFonts w:ascii="Comic Sans MS" w:hAnsi="Comic Sans MS"/>
          <w:b w:val="0"/>
          <w:color w:val="3E3E3E"/>
        </w:rPr>
        <w:t>encuentro</w:t>
      </w:r>
      <w:proofErr w:type="spellEnd"/>
      <w:r w:rsidRPr="007B18E9">
        <w:rPr>
          <w:rFonts w:ascii="Comic Sans MS" w:hAnsi="Comic Sans MS"/>
          <w:color w:val="3E3E3E"/>
          <w:shd w:val="clear" w:color="auto" w:fill="FFFFFF"/>
        </w:rPr>
        <w:t xml:space="preserve"> (wrap-up of lesson).</w:t>
      </w:r>
      <w:r w:rsidRPr="007B18E9">
        <w:rPr>
          <w:rFonts w:ascii="Comic Sans MS" w:hAnsi="Comic Sans MS"/>
          <w:color w:val="3E3E3E"/>
        </w:rPr>
        <w:br/>
      </w:r>
      <w:r w:rsidRPr="007B18E9">
        <w:rPr>
          <w:rFonts w:ascii="Comic Sans MS" w:hAnsi="Comic Sans MS"/>
          <w:color w:val="3E3E3E"/>
          <w:shd w:val="clear" w:color="auto" w:fill="FFFFFF"/>
        </w:rPr>
        <w:t> </w:t>
      </w:r>
      <w:proofErr w:type="spellStart"/>
      <w:r w:rsidRPr="001B46A6">
        <w:rPr>
          <w:rStyle w:val="Strong"/>
          <w:rFonts w:ascii="Comic Sans MS" w:hAnsi="Comic Sans MS"/>
          <w:color w:val="3E3E3E"/>
        </w:rPr>
        <w:t>Lección</w:t>
      </w:r>
      <w:proofErr w:type="spellEnd"/>
      <w:r w:rsidRPr="001B46A6">
        <w:rPr>
          <w:rStyle w:val="Strong"/>
          <w:rFonts w:ascii="Comic Sans MS" w:hAnsi="Comic Sans MS"/>
          <w:color w:val="3E3E3E"/>
        </w:rPr>
        <w:t xml:space="preserve"> </w:t>
      </w:r>
      <w:proofErr w:type="spellStart"/>
      <w:r w:rsidRPr="001B46A6">
        <w:rPr>
          <w:rStyle w:val="Strong"/>
          <w:rFonts w:ascii="Comic Sans MS" w:hAnsi="Comic Sans MS"/>
          <w:color w:val="3E3E3E"/>
        </w:rPr>
        <w:t>Preliminar</w:t>
      </w:r>
      <w:proofErr w:type="spellEnd"/>
      <w:r w:rsidRPr="007B18E9">
        <w:rPr>
          <w:rStyle w:val="Strong"/>
          <w:rFonts w:ascii="Comic Sans MS" w:hAnsi="Comic Sans MS"/>
          <w:b w:val="0"/>
          <w:color w:val="3E3E3E"/>
        </w:rPr>
        <w:t>: Florida’s Hispanic heritage, Spelling and pronouncing words in Spanish, Greetings and introductions, goodbyes and expressions of courtesy, the classroom, classroom expressions, asking questions, days and dates, the school Schedule, weather and seasons, three reasons to learn Spanish, Spanish around the world, and learning strategies.</w:t>
      </w:r>
      <w:r w:rsidRPr="007B18E9">
        <w:rPr>
          <w:rFonts w:ascii="Comic Sans MS" w:hAnsi="Comic Sans MS"/>
          <w:color w:val="3E3E3E"/>
        </w:rPr>
        <w:br/>
      </w:r>
      <w:r w:rsidRPr="001B46A6">
        <w:rPr>
          <w:rStyle w:val="Strong"/>
          <w:rFonts w:ascii="Comic Sans MS" w:hAnsi="Comic Sans MS"/>
          <w:color w:val="3E3E3E"/>
        </w:rPr>
        <w:t>Unit 1: México</w:t>
      </w:r>
      <w:r w:rsidRPr="007B18E9">
        <w:rPr>
          <w:rStyle w:val="Strong"/>
          <w:rFonts w:ascii="Comic Sans MS" w:hAnsi="Comic Sans MS"/>
          <w:b w:val="0"/>
          <w:color w:val="3E3E3E"/>
        </w:rPr>
        <w:t xml:space="preserve">   </w:t>
      </w:r>
      <w:r w:rsidRPr="007B18E9">
        <w:rPr>
          <w:rFonts w:ascii="Comic Sans MS" w:hAnsi="Comic Sans MS"/>
          <w:color w:val="3E3E3E"/>
        </w:rPr>
        <w:br/>
      </w:r>
      <w:r w:rsidRPr="007B18E9">
        <w:rPr>
          <w:rStyle w:val="Strong"/>
          <w:rFonts w:ascii="Comic Sans MS" w:hAnsi="Comic Sans MS"/>
          <w:b w:val="0"/>
          <w:color w:val="3E3E3E"/>
        </w:rPr>
        <w:t xml:space="preserve">Vocabulary-people, physical characteristics, personality traits, family, states and conditions                     </w:t>
      </w:r>
      <w:r w:rsidRPr="007B18E9">
        <w:rPr>
          <w:rFonts w:ascii="Comic Sans MS" w:hAnsi="Comic Sans MS"/>
          <w:color w:val="3E3E3E"/>
        </w:rPr>
        <w:br/>
      </w:r>
      <w:r w:rsidRPr="007B18E9">
        <w:rPr>
          <w:rStyle w:val="Strong"/>
          <w:rFonts w:ascii="Comic Sans MS" w:hAnsi="Comic Sans MS"/>
          <w:b w:val="0"/>
          <w:color w:val="3E3E3E"/>
        </w:rPr>
        <w:t>Grammar- subject pronouns, the verb SER, adjectives, the verb TENER, expressing possession with adjectives and with the preposition DE, the verb ESTAR</w:t>
      </w:r>
      <w:r w:rsidRPr="007B18E9">
        <w:rPr>
          <w:rFonts w:ascii="Comic Sans MS" w:hAnsi="Comic Sans MS"/>
          <w:color w:val="3E3E3E"/>
        </w:rPr>
        <w:br/>
      </w:r>
      <w:r w:rsidRPr="007B18E9">
        <w:rPr>
          <w:rStyle w:val="Strong"/>
          <w:rFonts w:ascii="Comic Sans MS" w:hAnsi="Comic Sans MS"/>
          <w:b w:val="0"/>
          <w:color w:val="3E3E3E"/>
        </w:rPr>
        <w:t>Culture- Mexico City/ reading:   </w:t>
      </w:r>
      <w:r w:rsidRPr="007B18E9">
        <w:rPr>
          <w:rStyle w:val="Emphasis"/>
          <w:rFonts w:ascii="Comic Sans MS" w:hAnsi="Comic Sans MS"/>
          <w:bCs/>
          <w:color w:val="3E3E3E"/>
        </w:rPr>
        <w:t>Tenochtitlan</w:t>
      </w:r>
      <w:r w:rsidRPr="007B18E9">
        <w:rPr>
          <w:rStyle w:val="Strong"/>
          <w:rFonts w:ascii="Comic Sans MS" w:hAnsi="Comic Sans MS"/>
          <w:b w:val="0"/>
          <w:color w:val="3E3E3E"/>
        </w:rPr>
        <w:t xml:space="preserve">, the southern </w:t>
      </w:r>
      <w:r w:rsidRPr="007B18E9">
        <w:rPr>
          <w:rStyle w:val="Strong"/>
          <w:rFonts w:ascii="Comic Sans MS" w:hAnsi="Comic Sans MS"/>
          <w:b w:val="0"/>
          <w:color w:val="3E3E3E"/>
        </w:rPr>
        <w:t>indigenous population of Mexico</w:t>
      </w:r>
      <w:r w:rsidRPr="007B18E9">
        <w:rPr>
          <w:rFonts w:ascii="Comic Sans MS" w:hAnsi="Comic Sans MS"/>
          <w:color w:val="3E3E3E"/>
        </w:rPr>
        <w:br/>
      </w:r>
      <w:r w:rsidRPr="001B46A6">
        <w:rPr>
          <w:rStyle w:val="Strong"/>
          <w:rFonts w:ascii="Comic Sans MS" w:hAnsi="Comic Sans MS"/>
          <w:color w:val="3E3E3E"/>
        </w:rPr>
        <w:t>Unit 2: Puerto Rico</w:t>
      </w:r>
      <w:r w:rsidRPr="007B18E9">
        <w:rPr>
          <w:rFonts w:ascii="Comic Sans MS" w:hAnsi="Comic Sans MS"/>
          <w:color w:val="3E3E3E"/>
        </w:rPr>
        <w:br/>
      </w:r>
      <w:r w:rsidRPr="007B18E9">
        <w:rPr>
          <w:rStyle w:val="Strong"/>
          <w:rFonts w:ascii="Comic Sans MS" w:hAnsi="Comic Sans MS"/>
          <w:b w:val="0"/>
          <w:color w:val="3E3E3E"/>
        </w:rPr>
        <w:t>Vocabulary- the house, furniture and the objects in the house, household chores, leisure chores</w:t>
      </w:r>
      <w:r w:rsidRPr="007B18E9">
        <w:rPr>
          <w:rFonts w:ascii="Comic Sans MS" w:hAnsi="Comic Sans MS"/>
          <w:color w:val="3E3E3E"/>
        </w:rPr>
        <w:br/>
      </w:r>
      <w:r w:rsidRPr="007B18E9">
        <w:rPr>
          <w:rStyle w:val="Strong"/>
          <w:rFonts w:ascii="Comic Sans MS" w:hAnsi="Comic Sans MS"/>
          <w:b w:val="0"/>
          <w:color w:val="3E3E3E"/>
        </w:rPr>
        <w:t>Grammar-nouns, articles, agreement with nouns, expressing existence, the verb HABER, expressing location, regular –</w:t>
      </w:r>
      <w:proofErr w:type="spellStart"/>
      <w:r w:rsidRPr="007B18E9">
        <w:rPr>
          <w:rStyle w:val="Strong"/>
          <w:rFonts w:ascii="Comic Sans MS" w:hAnsi="Comic Sans MS"/>
          <w:b w:val="0"/>
          <w:color w:val="3E3E3E"/>
        </w:rPr>
        <w:t>ar</w:t>
      </w:r>
      <w:proofErr w:type="spellEnd"/>
      <w:r w:rsidRPr="007B18E9">
        <w:rPr>
          <w:rStyle w:val="Strong"/>
          <w:rFonts w:ascii="Comic Sans MS" w:hAnsi="Comic Sans MS"/>
          <w:b w:val="0"/>
          <w:color w:val="3E3E3E"/>
        </w:rPr>
        <w:t xml:space="preserve"> verbs, present tense –</w:t>
      </w:r>
      <w:proofErr w:type="spellStart"/>
      <w:r w:rsidRPr="007B18E9">
        <w:rPr>
          <w:rStyle w:val="Strong"/>
          <w:rFonts w:ascii="Comic Sans MS" w:hAnsi="Comic Sans MS"/>
          <w:b w:val="0"/>
          <w:color w:val="3E3E3E"/>
        </w:rPr>
        <w:t>er</w:t>
      </w:r>
      <w:proofErr w:type="spellEnd"/>
      <w:r w:rsidRPr="007B18E9">
        <w:rPr>
          <w:rStyle w:val="Strong"/>
          <w:rFonts w:ascii="Comic Sans MS" w:hAnsi="Comic Sans MS"/>
          <w:b w:val="0"/>
          <w:color w:val="3E3E3E"/>
        </w:rPr>
        <w:t xml:space="preserve"> and –</w:t>
      </w:r>
      <w:proofErr w:type="spellStart"/>
      <w:r w:rsidRPr="007B18E9">
        <w:rPr>
          <w:rStyle w:val="Strong"/>
          <w:rFonts w:ascii="Comic Sans MS" w:hAnsi="Comic Sans MS"/>
          <w:b w:val="0"/>
          <w:color w:val="3E3E3E"/>
        </w:rPr>
        <w:t>ir</w:t>
      </w:r>
      <w:proofErr w:type="spellEnd"/>
      <w:r w:rsidRPr="007B18E9">
        <w:rPr>
          <w:rStyle w:val="Strong"/>
          <w:rFonts w:ascii="Comic Sans MS" w:hAnsi="Comic Sans MS"/>
          <w:b w:val="0"/>
          <w:color w:val="3E3E3E"/>
        </w:rPr>
        <w:t xml:space="preserve"> verbs, expressing obligations, TENER QUE, HAY QUE, adverbs of frequency</w:t>
      </w:r>
      <w:r w:rsidRPr="007B18E9">
        <w:rPr>
          <w:rFonts w:ascii="Comic Sans MS" w:hAnsi="Comic Sans MS"/>
          <w:color w:val="3E3E3E"/>
        </w:rPr>
        <w:br/>
      </w:r>
      <w:r w:rsidRPr="007B18E9">
        <w:rPr>
          <w:rStyle w:val="Strong"/>
          <w:rFonts w:ascii="Comic Sans MS" w:hAnsi="Comic Sans MS"/>
          <w:b w:val="0"/>
          <w:color w:val="3E3E3E"/>
        </w:rPr>
        <w:t xml:space="preserve"> Culture- Old San Juan, salsa/ reading:  </w:t>
      </w:r>
      <w:r w:rsidRPr="007B18E9">
        <w:rPr>
          <w:rStyle w:val="Emphasis"/>
          <w:rFonts w:ascii="Comic Sans MS" w:hAnsi="Comic Sans MS"/>
          <w:bCs/>
          <w:color w:val="3E3E3E"/>
        </w:rPr>
        <w:t>El Morro</w:t>
      </w:r>
      <w:r w:rsidRPr="007B18E9">
        <w:rPr>
          <w:rStyle w:val="Strong"/>
          <w:rFonts w:ascii="Comic Sans MS" w:hAnsi="Comic Sans MS"/>
          <w:b w:val="0"/>
          <w:color w:val="3E3E3E"/>
        </w:rPr>
        <w:t xml:space="preserve"> </w:t>
      </w:r>
      <w:r w:rsidRPr="007B18E9">
        <w:rPr>
          <w:rFonts w:ascii="Comic Sans MS" w:hAnsi="Comic Sans MS"/>
          <w:color w:val="3E3E3E"/>
        </w:rPr>
        <w:br/>
      </w:r>
      <w:r w:rsidRPr="007B18E9">
        <w:rPr>
          <w:rFonts w:ascii="Comic Sans MS" w:hAnsi="Comic Sans MS"/>
          <w:color w:val="3E3E3E"/>
          <w:shd w:val="clear" w:color="auto" w:fill="FFFFFF"/>
        </w:rPr>
        <w:t>           </w:t>
      </w:r>
    </w:p>
    <w:p w:rsidR="00993D0F" w:rsidRPr="007B18E9" w:rsidRDefault="00993D0F" w:rsidP="004F33F9">
      <w:pPr>
        <w:spacing w:after="120" w:line="240" w:lineRule="auto"/>
        <w:rPr>
          <w:rFonts w:ascii="Comic Sans MS" w:hAnsi="Comic Sans MS"/>
          <w:b/>
          <w:color w:val="3E3E3E"/>
          <w:u w:val="single"/>
          <w:shd w:val="clear" w:color="auto" w:fill="FFFFFF"/>
        </w:rPr>
      </w:pPr>
      <w:r w:rsidRPr="007B18E9">
        <w:rPr>
          <w:rFonts w:ascii="Comic Sans MS" w:hAnsi="Comic Sans MS"/>
          <w:b/>
          <w:color w:val="3E3E3E"/>
          <w:u w:val="single"/>
          <w:shd w:val="clear" w:color="auto" w:fill="FFFFFF"/>
        </w:rPr>
        <w:t>Third and Fourth Quarter</w:t>
      </w:r>
    </w:p>
    <w:p w:rsidR="006C1759" w:rsidRDefault="006A58A7" w:rsidP="004F33F9">
      <w:pPr>
        <w:spacing w:after="120" w:line="240" w:lineRule="auto"/>
        <w:rPr>
          <w:rFonts w:ascii="Comic Sans MS" w:hAnsi="Comic Sans MS"/>
          <w:color w:val="3E3E3E"/>
        </w:rPr>
      </w:pPr>
      <w:r w:rsidRPr="007B18E9">
        <w:rPr>
          <w:rFonts w:ascii="Comic Sans MS" w:hAnsi="Comic Sans MS"/>
          <w:color w:val="3E3E3E"/>
          <w:shd w:val="clear" w:color="auto" w:fill="FFFFFF"/>
        </w:rPr>
        <w:t xml:space="preserve">  </w:t>
      </w:r>
      <w:r w:rsidRPr="006C1759">
        <w:rPr>
          <w:rStyle w:val="Strong"/>
          <w:rFonts w:ascii="Comic Sans MS" w:hAnsi="Comic Sans MS"/>
          <w:color w:val="3E3E3E"/>
        </w:rPr>
        <w:t>Unit 3: Guatemala</w:t>
      </w:r>
      <w:r w:rsidRPr="007B18E9">
        <w:rPr>
          <w:rFonts w:ascii="Comic Sans MS" w:hAnsi="Comic Sans MS"/>
          <w:color w:val="3E3E3E"/>
        </w:rPr>
        <w:br/>
      </w:r>
      <w:r w:rsidRPr="007B18E9">
        <w:rPr>
          <w:rStyle w:val="Strong"/>
          <w:rFonts w:ascii="Comic Sans MS" w:hAnsi="Comic Sans MS"/>
          <w:b w:val="0"/>
          <w:color w:val="3E3E3E"/>
        </w:rPr>
        <w:t>  Vocabulary-shopping, describing clothing and footwear</w:t>
      </w:r>
      <w:r w:rsidRPr="007B18E9">
        <w:rPr>
          <w:rFonts w:ascii="Comic Sans MS" w:hAnsi="Comic Sans MS"/>
          <w:color w:val="3E3E3E"/>
        </w:rPr>
        <w:br/>
      </w:r>
      <w:r w:rsidRPr="007B18E9">
        <w:rPr>
          <w:rStyle w:val="Strong"/>
          <w:rFonts w:ascii="Comic Sans MS" w:hAnsi="Comic Sans MS"/>
          <w:b w:val="0"/>
          <w:color w:val="3E3E3E"/>
        </w:rPr>
        <w:t> Grammar- stem-changing verbs e &gt;</w:t>
      </w:r>
      <w:proofErr w:type="spellStart"/>
      <w:r w:rsidRPr="007B18E9">
        <w:rPr>
          <w:rStyle w:val="Strong"/>
          <w:rFonts w:ascii="Comic Sans MS" w:hAnsi="Comic Sans MS"/>
          <w:b w:val="0"/>
          <w:color w:val="3E3E3E"/>
        </w:rPr>
        <w:t>ie</w:t>
      </w:r>
      <w:proofErr w:type="spellEnd"/>
      <w:r w:rsidRPr="007B18E9">
        <w:rPr>
          <w:rStyle w:val="Strong"/>
          <w:rFonts w:ascii="Comic Sans MS" w:hAnsi="Comic Sans MS"/>
          <w:b w:val="0"/>
          <w:color w:val="3E3E3E"/>
        </w:rPr>
        <w:t>, o &gt;</w:t>
      </w:r>
      <w:proofErr w:type="spellStart"/>
      <w:r w:rsidRPr="007B18E9">
        <w:rPr>
          <w:rStyle w:val="Strong"/>
          <w:rFonts w:ascii="Comic Sans MS" w:hAnsi="Comic Sans MS"/>
          <w:b w:val="0"/>
          <w:color w:val="3E3E3E"/>
        </w:rPr>
        <w:t>ue</w:t>
      </w:r>
      <w:proofErr w:type="spellEnd"/>
      <w:r w:rsidRPr="007B18E9">
        <w:rPr>
          <w:rStyle w:val="Strong"/>
          <w:rFonts w:ascii="Comic Sans MS" w:hAnsi="Comic Sans MS"/>
          <w:b w:val="0"/>
          <w:color w:val="3E3E3E"/>
        </w:rPr>
        <w:t>, the verb IR, the verb GUSTAR, demonstratives, comparative adjectives</w:t>
      </w:r>
    </w:p>
    <w:p w:rsidR="00E317D5" w:rsidRPr="007B18E9" w:rsidRDefault="006A58A7" w:rsidP="004F33F9">
      <w:pPr>
        <w:spacing w:after="120" w:line="240" w:lineRule="auto"/>
        <w:rPr>
          <w:rFonts w:ascii="Comic Sans MS" w:hAnsi="Comic Sans MS" w:cs="Tahoma"/>
          <w:u w:val="single"/>
        </w:rPr>
      </w:pPr>
      <w:r w:rsidRPr="007B18E9">
        <w:rPr>
          <w:rStyle w:val="Strong"/>
          <w:rFonts w:ascii="Comic Sans MS" w:hAnsi="Comic Sans MS"/>
          <w:b w:val="0"/>
          <w:color w:val="3E3E3E"/>
        </w:rPr>
        <w:t xml:space="preserve"> Culture- the Mayan city of Tikal, the quetzal,/reading:  </w:t>
      </w:r>
      <w:proofErr w:type="spellStart"/>
      <w:r w:rsidRPr="007B18E9">
        <w:rPr>
          <w:rStyle w:val="Emphasis"/>
          <w:rFonts w:ascii="Comic Sans MS" w:hAnsi="Comic Sans MS"/>
          <w:bCs/>
          <w:color w:val="3E3E3E"/>
        </w:rPr>
        <w:t>Desde</w:t>
      </w:r>
      <w:proofErr w:type="spellEnd"/>
      <w:r w:rsidRPr="007B18E9">
        <w:rPr>
          <w:rStyle w:val="Emphasis"/>
          <w:rFonts w:ascii="Comic Sans MS" w:hAnsi="Comic Sans MS"/>
          <w:bCs/>
          <w:color w:val="3E3E3E"/>
        </w:rPr>
        <w:t xml:space="preserve"> Chichicastenango</w:t>
      </w:r>
      <w:r w:rsidRPr="007B18E9">
        <w:rPr>
          <w:rFonts w:ascii="Comic Sans MS" w:hAnsi="Comic Sans MS"/>
          <w:color w:val="3E3E3E"/>
        </w:rPr>
        <w:br/>
      </w:r>
      <w:r w:rsidRPr="006C1759">
        <w:rPr>
          <w:rStyle w:val="Strong"/>
          <w:rFonts w:ascii="Comic Sans MS" w:hAnsi="Comic Sans MS"/>
          <w:color w:val="3E3E3E"/>
        </w:rPr>
        <w:t>Unit 4: Perú</w:t>
      </w:r>
      <w:r w:rsidRPr="007B18E9">
        <w:rPr>
          <w:rFonts w:ascii="Comic Sans MS" w:hAnsi="Comic Sans MS"/>
          <w:color w:val="3E3E3E"/>
        </w:rPr>
        <w:br/>
      </w:r>
      <w:r w:rsidRPr="007B18E9">
        <w:rPr>
          <w:rStyle w:val="Strong"/>
          <w:rFonts w:ascii="Comic Sans MS" w:hAnsi="Comic Sans MS"/>
          <w:b w:val="0"/>
          <w:color w:val="3E3E3E"/>
        </w:rPr>
        <w:t>Vocabulary- foods and beverages, food stores, at the table, describing food</w:t>
      </w:r>
      <w:r w:rsidRPr="007B18E9">
        <w:rPr>
          <w:rFonts w:ascii="Comic Sans MS" w:hAnsi="Comic Sans MS"/>
          <w:color w:val="3E3E3E"/>
        </w:rPr>
        <w:br/>
      </w:r>
      <w:r w:rsidRPr="007B18E9">
        <w:rPr>
          <w:rStyle w:val="Strong"/>
          <w:rFonts w:ascii="Comic Sans MS" w:hAnsi="Comic Sans MS"/>
          <w:b w:val="0"/>
          <w:color w:val="3E3E3E"/>
        </w:rPr>
        <w:t xml:space="preserve">Grammar- adverbs of quantity, expressing want, preference, and rejection, the verbs QUERER and PREFERIR, irregular verb in the </w:t>
      </w:r>
      <w:proofErr w:type="spellStart"/>
      <w:r w:rsidRPr="007B18E9">
        <w:rPr>
          <w:rStyle w:val="Strong"/>
          <w:rFonts w:ascii="Comic Sans MS" w:hAnsi="Comic Sans MS"/>
          <w:b w:val="0"/>
          <w:color w:val="3E3E3E"/>
        </w:rPr>
        <w:t>Yo</w:t>
      </w:r>
      <w:proofErr w:type="spellEnd"/>
      <w:r w:rsidRPr="007B18E9">
        <w:rPr>
          <w:rStyle w:val="Strong"/>
          <w:rFonts w:ascii="Comic Sans MS" w:hAnsi="Comic Sans MS"/>
          <w:b w:val="0"/>
          <w:color w:val="3E3E3E"/>
        </w:rPr>
        <w:t xml:space="preserve"> form, direct object pronouns, indirect object pronouns, stem-changing verbs e &gt; i</w:t>
      </w:r>
      <w:r w:rsidRPr="007B18E9">
        <w:rPr>
          <w:rFonts w:ascii="Comic Sans MS" w:hAnsi="Comic Sans MS"/>
          <w:color w:val="3E3E3E"/>
        </w:rPr>
        <w:br/>
      </w:r>
      <w:r w:rsidRPr="007B18E9">
        <w:rPr>
          <w:rStyle w:val="Strong"/>
          <w:rFonts w:ascii="Comic Sans MS" w:hAnsi="Comic Sans MS"/>
          <w:b w:val="0"/>
          <w:color w:val="3E3E3E"/>
        </w:rPr>
        <w:t xml:space="preserve">Culture- the Incas, the Nazca lines/ reading: </w:t>
      </w:r>
      <w:r w:rsidRPr="007B18E9">
        <w:rPr>
          <w:rStyle w:val="Emphasis"/>
          <w:rFonts w:ascii="Comic Sans MS" w:hAnsi="Comic Sans MS"/>
          <w:bCs/>
          <w:color w:val="3E3E3E"/>
        </w:rPr>
        <w:t xml:space="preserve">Festival Inca del Inti </w:t>
      </w:r>
      <w:proofErr w:type="spellStart"/>
      <w:r w:rsidRPr="007B18E9">
        <w:rPr>
          <w:rStyle w:val="Emphasis"/>
          <w:rFonts w:ascii="Comic Sans MS" w:hAnsi="Comic Sans MS"/>
          <w:bCs/>
          <w:color w:val="3E3E3E"/>
        </w:rPr>
        <w:t>Raymi</w:t>
      </w:r>
      <w:proofErr w:type="spellEnd"/>
      <w:r w:rsidRPr="007B18E9">
        <w:rPr>
          <w:rStyle w:val="Strong"/>
          <w:rFonts w:ascii="Comic Sans MS" w:hAnsi="Comic Sans MS"/>
          <w:b w:val="0"/>
          <w:color w:val="3E3E3E"/>
        </w:rPr>
        <w:t xml:space="preserve">  </w:t>
      </w:r>
      <w:r w:rsidRPr="007B18E9">
        <w:rPr>
          <w:rFonts w:ascii="Comic Sans MS" w:hAnsi="Comic Sans MS"/>
          <w:color w:val="3E3E3E"/>
        </w:rPr>
        <w:br/>
      </w:r>
      <w:r w:rsidRPr="007B18E9">
        <w:rPr>
          <w:rFonts w:ascii="Comic Sans MS" w:hAnsi="Comic Sans MS"/>
          <w:color w:val="3E3E3E"/>
          <w:shd w:val="clear" w:color="auto" w:fill="FFFFFF"/>
        </w:rPr>
        <w:t> </w:t>
      </w:r>
      <w:r w:rsidRPr="006C1759">
        <w:rPr>
          <w:rStyle w:val="Strong"/>
          <w:rFonts w:ascii="Comic Sans MS" w:hAnsi="Comic Sans MS"/>
          <w:color w:val="3E3E3E"/>
        </w:rPr>
        <w:t xml:space="preserve">Unit 5: </w:t>
      </w:r>
      <w:proofErr w:type="spellStart"/>
      <w:r w:rsidRPr="006C1759">
        <w:rPr>
          <w:rStyle w:val="Strong"/>
          <w:rFonts w:ascii="Comic Sans MS" w:hAnsi="Comic Sans MS"/>
          <w:color w:val="3E3E3E"/>
        </w:rPr>
        <w:t>España</w:t>
      </w:r>
      <w:proofErr w:type="spellEnd"/>
      <w:r w:rsidRPr="007B18E9">
        <w:rPr>
          <w:rFonts w:ascii="Comic Sans MS" w:hAnsi="Comic Sans MS"/>
          <w:color w:val="3E3E3E"/>
        </w:rPr>
        <w:br/>
      </w:r>
      <w:r w:rsidRPr="007B18E9">
        <w:rPr>
          <w:rStyle w:val="Strong"/>
          <w:rFonts w:ascii="Comic Sans MS" w:hAnsi="Comic Sans MS"/>
          <w:b w:val="0"/>
          <w:color w:val="3E3E3E"/>
        </w:rPr>
        <w:t> Vocabulary- parts of the body, personal hygiene, symptoms and illnesses, basic remedies, healthy habits.</w:t>
      </w:r>
      <w:r w:rsidRPr="007B18E9">
        <w:rPr>
          <w:rFonts w:ascii="Comic Sans MS" w:hAnsi="Comic Sans MS"/>
          <w:color w:val="3E3E3E"/>
        </w:rPr>
        <w:br/>
      </w:r>
      <w:r w:rsidRPr="007B18E9">
        <w:rPr>
          <w:rFonts w:ascii="Comic Sans MS" w:hAnsi="Comic Sans MS"/>
          <w:color w:val="3E3E3E"/>
          <w:shd w:val="clear" w:color="auto" w:fill="FFFFFF"/>
        </w:rPr>
        <w:t> </w:t>
      </w:r>
      <w:r w:rsidRPr="007B18E9">
        <w:rPr>
          <w:rStyle w:val="Strong"/>
          <w:rFonts w:ascii="Comic Sans MS" w:hAnsi="Comic Sans MS"/>
          <w:b w:val="0"/>
          <w:color w:val="3E3E3E"/>
        </w:rPr>
        <w:t>Grammar- the verbs VER, OIR, OLER, DECIR, reflexive verbs, the verb DOLER</w:t>
      </w:r>
      <w:r w:rsidRPr="007B18E9">
        <w:rPr>
          <w:rFonts w:ascii="Comic Sans MS" w:hAnsi="Comic Sans MS"/>
          <w:color w:val="3E3E3E"/>
        </w:rPr>
        <w:br/>
      </w:r>
      <w:r w:rsidRPr="007B18E9">
        <w:rPr>
          <w:rStyle w:val="Strong"/>
          <w:rFonts w:ascii="Comic Sans MS" w:hAnsi="Comic Sans MS"/>
          <w:b w:val="0"/>
          <w:color w:val="3E3E3E"/>
        </w:rPr>
        <w:t xml:space="preserve"> Culture- Madrid, the south, an Arabic heritage/ reading:  </w:t>
      </w:r>
      <w:r w:rsidRPr="007B18E9">
        <w:rPr>
          <w:rStyle w:val="Emphasis"/>
          <w:rFonts w:ascii="Comic Sans MS" w:hAnsi="Comic Sans MS"/>
          <w:bCs/>
          <w:color w:val="3E3E3E"/>
        </w:rPr>
        <w:t xml:space="preserve">El Guernica </w:t>
      </w:r>
      <w:r w:rsidRPr="007B18E9">
        <w:rPr>
          <w:rStyle w:val="Strong"/>
          <w:rFonts w:ascii="Comic Sans MS" w:hAnsi="Comic Sans MS"/>
          <w:b w:val="0"/>
          <w:color w:val="3E3E3E"/>
        </w:rPr>
        <w:t xml:space="preserve">         </w:t>
      </w:r>
      <w:r w:rsidRPr="007B18E9">
        <w:rPr>
          <w:rFonts w:ascii="Comic Sans MS" w:hAnsi="Comic Sans MS"/>
          <w:color w:val="3E3E3E"/>
        </w:rPr>
        <w:br/>
      </w:r>
      <w:r w:rsidRPr="007B18E9">
        <w:rPr>
          <w:rFonts w:ascii="Comic Sans MS" w:hAnsi="Comic Sans MS"/>
          <w:color w:val="3E3E3E"/>
          <w:shd w:val="clear" w:color="auto" w:fill="FFFFFF"/>
        </w:rPr>
        <w:t> </w:t>
      </w:r>
    </w:p>
    <w:p w:rsidR="00E317D5" w:rsidRPr="007B18E9" w:rsidRDefault="00E317D5" w:rsidP="004F33F9">
      <w:pPr>
        <w:spacing w:after="120" w:line="240" w:lineRule="auto"/>
        <w:rPr>
          <w:rFonts w:ascii="Comic Sans MS" w:hAnsi="Comic Sans MS" w:cs="Tahoma"/>
        </w:rPr>
      </w:pPr>
    </w:p>
    <w:sectPr w:rsidR="00E317D5" w:rsidRPr="007B18E9" w:rsidSect="00C6138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54E" w:rsidRDefault="0016354E" w:rsidP="00EB36DC">
      <w:pPr>
        <w:spacing w:after="0" w:line="240" w:lineRule="auto"/>
      </w:pPr>
      <w:r>
        <w:separator/>
      </w:r>
    </w:p>
  </w:endnote>
  <w:endnote w:type="continuationSeparator" w:id="0">
    <w:p w:rsidR="0016354E" w:rsidRDefault="0016354E" w:rsidP="00EB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54E" w:rsidRDefault="0016354E" w:rsidP="00EB36DC">
      <w:pPr>
        <w:spacing w:after="0" w:line="240" w:lineRule="auto"/>
      </w:pPr>
      <w:r>
        <w:separator/>
      </w:r>
    </w:p>
  </w:footnote>
  <w:footnote w:type="continuationSeparator" w:id="0">
    <w:p w:rsidR="0016354E" w:rsidRDefault="0016354E" w:rsidP="00EB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B8D"/>
    <w:multiLevelType w:val="hybridMultilevel"/>
    <w:tmpl w:val="870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145A"/>
    <w:multiLevelType w:val="hybridMultilevel"/>
    <w:tmpl w:val="8BDC10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714"/>
    <w:multiLevelType w:val="hybridMultilevel"/>
    <w:tmpl w:val="0794FC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892"/>
    <w:multiLevelType w:val="hybridMultilevel"/>
    <w:tmpl w:val="1DD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0C95"/>
    <w:multiLevelType w:val="hybridMultilevel"/>
    <w:tmpl w:val="4350C636"/>
    <w:lvl w:ilvl="0" w:tplc="F3349C6C">
      <w:start w:val="2"/>
      <w:numFmt w:val="upperLetter"/>
      <w:lvlText w:val="%1."/>
      <w:lvlJc w:val="left"/>
      <w:pPr>
        <w:ind w:left="720" w:hanging="360"/>
      </w:pPr>
      <w:rPr>
        <w:rFonts w:cs="Tahom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7569"/>
    <w:multiLevelType w:val="hybridMultilevel"/>
    <w:tmpl w:val="1CE49F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06940"/>
    <w:multiLevelType w:val="hybridMultilevel"/>
    <w:tmpl w:val="1DB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04150"/>
    <w:multiLevelType w:val="hybridMultilevel"/>
    <w:tmpl w:val="4B30CE6A"/>
    <w:lvl w:ilvl="0" w:tplc="161ED4A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17E20"/>
    <w:multiLevelType w:val="hybridMultilevel"/>
    <w:tmpl w:val="C62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02FF0"/>
    <w:multiLevelType w:val="hybridMultilevel"/>
    <w:tmpl w:val="A4A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55C1A"/>
    <w:multiLevelType w:val="hybridMultilevel"/>
    <w:tmpl w:val="EFE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85A94"/>
    <w:multiLevelType w:val="multilevel"/>
    <w:tmpl w:val="655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710D3"/>
    <w:multiLevelType w:val="hybridMultilevel"/>
    <w:tmpl w:val="B82852CC"/>
    <w:lvl w:ilvl="0" w:tplc="B0BA74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4F44C9"/>
    <w:multiLevelType w:val="multilevel"/>
    <w:tmpl w:val="1C9CF5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15080"/>
    <w:multiLevelType w:val="hybridMultilevel"/>
    <w:tmpl w:val="0DC8F5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E2184"/>
    <w:multiLevelType w:val="hybridMultilevel"/>
    <w:tmpl w:val="B64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24135"/>
    <w:multiLevelType w:val="hybridMultilevel"/>
    <w:tmpl w:val="C1F8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4946A9"/>
    <w:multiLevelType w:val="hybridMultilevel"/>
    <w:tmpl w:val="1E8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26A5A"/>
    <w:multiLevelType w:val="hybridMultilevel"/>
    <w:tmpl w:val="A7DA05D0"/>
    <w:lvl w:ilvl="0" w:tplc="F242522A">
      <w:start w:val="1"/>
      <w:numFmt w:val="upperLetter"/>
      <w:lvlText w:val="%1."/>
      <w:lvlJc w:val="left"/>
      <w:pPr>
        <w:ind w:left="1005" w:hanging="375"/>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10"/>
  </w:num>
  <w:num w:numId="3">
    <w:abstractNumId w:val="15"/>
  </w:num>
  <w:num w:numId="4">
    <w:abstractNumId w:val="5"/>
  </w:num>
  <w:num w:numId="5">
    <w:abstractNumId w:val="6"/>
  </w:num>
  <w:num w:numId="6">
    <w:abstractNumId w:val="16"/>
  </w:num>
  <w:num w:numId="7">
    <w:abstractNumId w:val="8"/>
  </w:num>
  <w:num w:numId="8">
    <w:abstractNumId w:val="2"/>
  </w:num>
  <w:num w:numId="9">
    <w:abstractNumId w:val="14"/>
  </w:num>
  <w:num w:numId="10">
    <w:abstractNumId w:val="4"/>
  </w:num>
  <w:num w:numId="11">
    <w:abstractNumId w:val="1"/>
  </w:num>
  <w:num w:numId="12">
    <w:abstractNumId w:val="0"/>
  </w:num>
  <w:num w:numId="13">
    <w:abstractNumId w:val="18"/>
  </w:num>
  <w:num w:numId="14">
    <w:abstractNumId w:val="12"/>
  </w:num>
  <w:num w:numId="15">
    <w:abstractNumId w:val="11"/>
  </w:num>
  <w:num w:numId="16">
    <w:abstractNumId w:val="13"/>
  </w:num>
  <w:num w:numId="17">
    <w:abstractNumId w:val="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3"/>
    <w:rsid w:val="00014788"/>
    <w:rsid w:val="0005192D"/>
    <w:rsid w:val="00057476"/>
    <w:rsid w:val="00083165"/>
    <w:rsid w:val="000857FA"/>
    <w:rsid w:val="000E22F5"/>
    <w:rsid w:val="000F2873"/>
    <w:rsid w:val="001304E4"/>
    <w:rsid w:val="001366BD"/>
    <w:rsid w:val="0016354E"/>
    <w:rsid w:val="00163F16"/>
    <w:rsid w:val="001B46A6"/>
    <w:rsid w:val="001F58BF"/>
    <w:rsid w:val="002166F7"/>
    <w:rsid w:val="00222F1B"/>
    <w:rsid w:val="00235958"/>
    <w:rsid w:val="00270C18"/>
    <w:rsid w:val="002906CE"/>
    <w:rsid w:val="002A0279"/>
    <w:rsid w:val="002A6CAE"/>
    <w:rsid w:val="002B7556"/>
    <w:rsid w:val="002E72A0"/>
    <w:rsid w:val="003040A5"/>
    <w:rsid w:val="003918A4"/>
    <w:rsid w:val="00395345"/>
    <w:rsid w:val="003A1C39"/>
    <w:rsid w:val="003C141C"/>
    <w:rsid w:val="003C35EE"/>
    <w:rsid w:val="003C5225"/>
    <w:rsid w:val="003E19E1"/>
    <w:rsid w:val="003E50A8"/>
    <w:rsid w:val="00400875"/>
    <w:rsid w:val="00400FCA"/>
    <w:rsid w:val="004027C9"/>
    <w:rsid w:val="00453B41"/>
    <w:rsid w:val="00481998"/>
    <w:rsid w:val="0049198F"/>
    <w:rsid w:val="004A39B7"/>
    <w:rsid w:val="004B2ECE"/>
    <w:rsid w:val="004E1FA6"/>
    <w:rsid w:val="004F33F9"/>
    <w:rsid w:val="005004DB"/>
    <w:rsid w:val="00514D60"/>
    <w:rsid w:val="005342E1"/>
    <w:rsid w:val="00543A11"/>
    <w:rsid w:val="005B5860"/>
    <w:rsid w:val="005D40BF"/>
    <w:rsid w:val="005D750D"/>
    <w:rsid w:val="005F389A"/>
    <w:rsid w:val="006002B9"/>
    <w:rsid w:val="00600363"/>
    <w:rsid w:val="00627380"/>
    <w:rsid w:val="00632320"/>
    <w:rsid w:val="006325AC"/>
    <w:rsid w:val="00680505"/>
    <w:rsid w:val="00683985"/>
    <w:rsid w:val="006A58A7"/>
    <w:rsid w:val="006C1759"/>
    <w:rsid w:val="006C38DF"/>
    <w:rsid w:val="00775E56"/>
    <w:rsid w:val="007A0AB9"/>
    <w:rsid w:val="007A11B9"/>
    <w:rsid w:val="007B18E9"/>
    <w:rsid w:val="007F0C33"/>
    <w:rsid w:val="007F29B5"/>
    <w:rsid w:val="007F4E34"/>
    <w:rsid w:val="0080353D"/>
    <w:rsid w:val="00854EB8"/>
    <w:rsid w:val="008A3F94"/>
    <w:rsid w:val="008E4E07"/>
    <w:rsid w:val="008E6302"/>
    <w:rsid w:val="00943E92"/>
    <w:rsid w:val="0095162E"/>
    <w:rsid w:val="00993D0F"/>
    <w:rsid w:val="009C5272"/>
    <w:rsid w:val="00A02843"/>
    <w:rsid w:val="00A030F9"/>
    <w:rsid w:val="00A301F4"/>
    <w:rsid w:val="00AB2667"/>
    <w:rsid w:val="00AF5978"/>
    <w:rsid w:val="00B3484A"/>
    <w:rsid w:val="00B81AA0"/>
    <w:rsid w:val="00BC1710"/>
    <w:rsid w:val="00BC3F4B"/>
    <w:rsid w:val="00C60050"/>
    <w:rsid w:val="00C61383"/>
    <w:rsid w:val="00CA7C49"/>
    <w:rsid w:val="00CB2D20"/>
    <w:rsid w:val="00CB7A9C"/>
    <w:rsid w:val="00CD5D4B"/>
    <w:rsid w:val="00D3049E"/>
    <w:rsid w:val="00D304EE"/>
    <w:rsid w:val="00D8379F"/>
    <w:rsid w:val="00D91C25"/>
    <w:rsid w:val="00DA12A9"/>
    <w:rsid w:val="00DD14F3"/>
    <w:rsid w:val="00DF1926"/>
    <w:rsid w:val="00E317D5"/>
    <w:rsid w:val="00EB36DC"/>
    <w:rsid w:val="00EB65A5"/>
    <w:rsid w:val="00ED4B2C"/>
    <w:rsid w:val="00EF68F0"/>
    <w:rsid w:val="00F76E81"/>
    <w:rsid w:val="00F96749"/>
    <w:rsid w:val="00FA0EFE"/>
    <w:rsid w:val="00FB61C5"/>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1316"/>
  <w15:docId w15:val="{5E3AAB66-E653-4948-A694-1C40784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83"/>
    <w:pPr>
      <w:spacing w:after="0" w:line="240" w:lineRule="auto"/>
    </w:pPr>
    <w:rPr>
      <w:rFonts w:ascii="Century Gothic" w:hAnsi="Century Gothic"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383"/>
    <w:pPr>
      <w:spacing w:before="360" w:after="0" w:line="600" w:lineRule="auto"/>
      <w:ind w:left="720"/>
      <w:contextualSpacing/>
    </w:pPr>
  </w:style>
  <w:style w:type="character" w:styleId="Hyperlink">
    <w:name w:val="Hyperlink"/>
    <w:basedOn w:val="DefaultParagraphFont"/>
    <w:uiPriority w:val="99"/>
    <w:unhideWhenUsed/>
    <w:rsid w:val="00C61383"/>
    <w:rPr>
      <w:color w:val="0000FF" w:themeColor="hyperlink"/>
      <w:u w:val="single"/>
    </w:rPr>
  </w:style>
  <w:style w:type="paragraph" w:styleId="BalloonText">
    <w:name w:val="Balloon Text"/>
    <w:basedOn w:val="Normal"/>
    <w:link w:val="BalloonTextChar"/>
    <w:uiPriority w:val="99"/>
    <w:semiHidden/>
    <w:unhideWhenUsed/>
    <w:rsid w:val="005B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60"/>
    <w:rPr>
      <w:rFonts w:ascii="Tahoma" w:hAnsi="Tahoma" w:cs="Tahoma"/>
      <w:sz w:val="16"/>
      <w:szCs w:val="16"/>
    </w:rPr>
  </w:style>
  <w:style w:type="paragraph" w:styleId="BodyText">
    <w:name w:val="Body Text"/>
    <w:basedOn w:val="Normal"/>
    <w:link w:val="BodyTextChar"/>
    <w:rsid w:val="00400875"/>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40087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EB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6DC"/>
  </w:style>
  <w:style w:type="paragraph" w:styleId="Footer">
    <w:name w:val="footer"/>
    <w:basedOn w:val="Normal"/>
    <w:link w:val="FooterChar"/>
    <w:uiPriority w:val="99"/>
    <w:semiHidden/>
    <w:unhideWhenUsed/>
    <w:rsid w:val="00EB3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6DC"/>
  </w:style>
  <w:style w:type="paragraph" w:styleId="NormalWeb">
    <w:name w:val="Normal (Web)"/>
    <w:basedOn w:val="Normal"/>
    <w:unhideWhenUsed/>
    <w:rsid w:val="000574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0279"/>
    <w:pPr>
      <w:spacing w:after="0" w:line="240" w:lineRule="auto"/>
    </w:pPr>
  </w:style>
  <w:style w:type="paragraph" w:styleId="BodyTextIndent">
    <w:name w:val="Body Text Indent"/>
    <w:basedOn w:val="Normal"/>
    <w:link w:val="BodyTextIndentChar"/>
    <w:uiPriority w:val="99"/>
    <w:semiHidden/>
    <w:unhideWhenUsed/>
    <w:rsid w:val="003E19E1"/>
    <w:pPr>
      <w:spacing w:after="120"/>
      <w:ind w:left="360"/>
    </w:pPr>
  </w:style>
  <w:style w:type="character" w:customStyle="1" w:styleId="BodyTextIndentChar">
    <w:name w:val="Body Text Indent Char"/>
    <w:basedOn w:val="DefaultParagraphFont"/>
    <w:link w:val="BodyTextIndent"/>
    <w:uiPriority w:val="99"/>
    <w:semiHidden/>
    <w:rsid w:val="003E19E1"/>
  </w:style>
  <w:style w:type="character" w:customStyle="1" w:styleId="Heading1Char">
    <w:name w:val="Heading 1 Char"/>
    <w:basedOn w:val="DefaultParagraphFont"/>
    <w:link w:val="Heading1"/>
    <w:uiPriority w:val="9"/>
    <w:rsid w:val="00A030F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5162E"/>
    <w:rPr>
      <w:b/>
      <w:bCs/>
    </w:rPr>
  </w:style>
  <w:style w:type="character" w:styleId="Emphasis">
    <w:name w:val="Emphasis"/>
    <w:basedOn w:val="DefaultParagraphFont"/>
    <w:uiPriority w:val="20"/>
    <w:qFormat/>
    <w:rsid w:val="006A5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387">
      <w:bodyDiv w:val="1"/>
      <w:marLeft w:val="0"/>
      <w:marRight w:val="0"/>
      <w:marTop w:val="0"/>
      <w:marBottom w:val="0"/>
      <w:divBdr>
        <w:top w:val="none" w:sz="0" w:space="0" w:color="auto"/>
        <w:left w:val="none" w:sz="0" w:space="0" w:color="auto"/>
        <w:bottom w:val="none" w:sz="0" w:space="0" w:color="auto"/>
        <w:right w:val="none" w:sz="0" w:space="0" w:color="auto"/>
      </w:divBdr>
    </w:div>
    <w:div w:id="342586403">
      <w:bodyDiv w:val="1"/>
      <w:marLeft w:val="0"/>
      <w:marRight w:val="0"/>
      <w:marTop w:val="0"/>
      <w:marBottom w:val="0"/>
      <w:divBdr>
        <w:top w:val="none" w:sz="0" w:space="0" w:color="auto"/>
        <w:left w:val="none" w:sz="0" w:space="0" w:color="auto"/>
        <w:bottom w:val="none" w:sz="0" w:space="0" w:color="auto"/>
        <w:right w:val="none" w:sz="0" w:space="0" w:color="auto"/>
      </w:divBdr>
    </w:div>
    <w:div w:id="470249221">
      <w:bodyDiv w:val="1"/>
      <w:marLeft w:val="0"/>
      <w:marRight w:val="0"/>
      <w:marTop w:val="0"/>
      <w:marBottom w:val="0"/>
      <w:divBdr>
        <w:top w:val="none" w:sz="0" w:space="0" w:color="auto"/>
        <w:left w:val="none" w:sz="0" w:space="0" w:color="auto"/>
        <w:bottom w:val="none" w:sz="0" w:space="0" w:color="auto"/>
        <w:right w:val="none" w:sz="0" w:space="0" w:color="auto"/>
      </w:divBdr>
    </w:div>
    <w:div w:id="517423837">
      <w:bodyDiv w:val="1"/>
      <w:marLeft w:val="0"/>
      <w:marRight w:val="0"/>
      <w:marTop w:val="0"/>
      <w:marBottom w:val="0"/>
      <w:divBdr>
        <w:top w:val="none" w:sz="0" w:space="0" w:color="auto"/>
        <w:left w:val="none" w:sz="0" w:space="0" w:color="auto"/>
        <w:bottom w:val="none" w:sz="0" w:space="0" w:color="auto"/>
        <w:right w:val="none" w:sz="0" w:space="0" w:color="auto"/>
      </w:divBdr>
    </w:div>
    <w:div w:id="745034293">
      <w:bodyDiv w:val="1"/>
      <w:marLeft w:val="0"/>
      <w:marRight w:val="0"/>
      <w:marTop w:val="0"/>
      <w:marBottom w:val="0"/>
      <w:divBdr>
        <w:top w:val="none" w:sz="0" w:space="0" w:color="auto"/>
        <w:left w:val="none" w:sz="0" w:space="0" w:color="auto"/>
        <w:bottom w:val="none" w:sz="0" w:space="0" w:color="auto"/>
        <w:right w:val="none" w:sz="0" w:space="0" w:color="auto"/>
      </w:divBdr>
    </w:div>
    <w:div w:id="1207140293">
      <w:bodyDiv w:val="1"/>
      <w:marLeft w:val="0"/>
      <w:marRight w:val="0"/>
      <w:marTop w:val="0"/>
      <w:marBottom w:val="0"/>
      <w:divBdr>
        <w:top w:val="none" w:sz="0" w:space="0" w:color="auto"/>
        <w:left w:val="none" w:sz="0" w:space="0" w:color="auto"/>
        <w:bottom w:val="none" w:sz="0" w:space="0" w:color="auto"/>
        <w:right w:val="none" w:sz="0" w:space="0" w:color="auto"/>
      </w:divBdr>
    </w:div>
    <w:div w:id="1604340853">
      <w:bodyDiv w:val="1"/>
      <w:marLeft w:val="0"/>
      <w:marRight w:val="0"/>
      <w:marTop w:val="0"/>
      <w:marBottom w:val="0"/>
      <w:divBdr>
        <w:top w:val="none" w:sz="0" w:space="0" w:color="auto"/>
        <w:left w:val="none" w:sz="0" w:space="0" w:color="auto"/>
        <w:bottom w:val="none" w:sz="0" w:space="0" w:color="auto"/>
        <w:right w:val="none" w:sz="0" w:space="0" w:color="auto"/>
      </w:divBdr>
    </w:div>
    <w:div w:id="1796293064">
      <w:bodyDiv w:val="1"/>
      <w:marLeft w:val="0"/>
      <w:marRight w:val="0"/>
      <w:marTop w:val="0"/>
      <w:marBottom w:val="0"/>
      <w:divBdr>
        <w:top w:val="none" w:sz="0" w:space="0" w:color="auto"/>
        <w:left w:val="none" w:sz="0" w:space="0" w:color="auto"/>
        <w:bottom w:val="none" w:sz="0" w:space="0" w:color="auto"/>
        <w:right w:val="none" w:sz="0" w:space="0" w:color="auto"/>
      </w:divBdr>
    </w:div>
    <w:div w:id="1891459713">
      <w:bodyDiv w:val="1"/>
      <w:marLeft w:val="0"/>
      <w:marRight w:val="0"/>
      <w:marTop w:val="0"/>
      <w:marBottom w:val="0"/>
      <w:divBdr>
        <w:top w:val="none" w:sz="0" w:space="0" w:color="auto"/>
        <w:left w:val="none" w:sz="0" w:space="0" w:color="auto"/>
        <w:bottom w:val="none" w:sz="0" w:space="0" w:color="auto"/>
        <w:right w:val="none" w:sz="0" w:space="0" w:color="auto"/>
      </w:divBdr>
    </w:div>
    <w:div w:id="2071074312">
      <w:bodyDiv w:val="1"/>
      <w:marLeft w:val="0"/>
      <w:marRight w:val="0"/>
      <w:marTop w:val="0"/>
      <w:marBottom w:val="0"/>
      <w:divBdr>
        <w:top w:val="none" w:sz="0" w:space="0" w:color="auto"/>
        <w:left w:val="none" w:sz="0" w:space="0" w:color="auto"/>
        <w:bottom w:val="none" w:sz="0" w:space="0" w:color="auto"/>
        <w:right w:val="none" w:sz="0" w:space="0" w:color="auto"/>
      </w:divBdr>
    </w:div>
    <w:div w:id="2110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Nuvola_apps_bookcase.sv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Diaz, Cary L.</cp:lastModifiedBy>
  <cp:revision>2</cp:revision>
  <cp:lastPrinted>2019-08-20T12:07:00Z</cp:lastPrinted>
  <dcterms:created xsi:type="dcterms:W3CDTF">2019-08-20T12:08:00Z</dcterms:created>
  <dcterms:modified xsi:type="dcterms:W3CDTF">2019-08-20T12:08:00Z</dcterms:modified>
</cp:coreProperties>
</file>